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EA" w:rsidRDefault="00675DEA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4692650</wp:posOffset>
            </wp:positionH>
            <wp:positionV relativeFrom="paragraph">
              <wp:posOffset>-152400</wp:posOffset>
            </wp:positionV>
            <wp:extent cx="2000940" cy="1416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nchpowell_logo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347" cy="1419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AEA">
        <w:rPr>
          <w:b/>
          <w:sz w:val="28"/>
          <w:szCs w:val="28"/>
        </w:rPr>
        <w:t>Clinch-Powell Resource Conservation &amp; Development Council</w:t>
      </w:r>
    </w:p>
    <w:p w:rsidR="00C30AEA" w:rsidRDefault="00283935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Annual</w:t>
      </w:r>
      <w:r w:rsidR="00C30AEA">
        <w:rPr>
          <w:b/>
          <w:sz w:val="28"/>
          <w:szCs w:val="28"/>
        </w:rPr>
        <w:t xml:space="preserve"> Report</w:t>
      </w:r>
    </w:p>
    <w:p w:rsidR="00C30AEA" w:rsidRDefault="00283935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AC547E">
        <w:rPr>
          <w:b/>
          <w:sz w:val="28"/>
          <w:szCs w:val="28"/>
        </w:rPr>
        <w:t xml:space="preserve"> 1</w:t>
      </w:r>
      <w:r w:rsidR="003D197D">
        <w:rPr>
          <w:b/>
          <w:sz w:val="28"/>
          <w:szCs w:val="28"/>
        </w:rPr>
        <w:t>, 2017</w:t>
      </w:r>
      <w:r w:rsidR="00AC547E">
        <w:rPr>
          <w:b/>
          <w:sz w:val="28"/>
          <w:szCs w:val="28"/>
        </w:rPr>
        <w:t xml:space="preserve"> – </w:t>
      </w:r>
      <w:r w:rsidR="0088348B">
        <w:rPr>
          <w:b/>
          <w:sz w:val="28"/>
          <w:szCs w:val="28"/>
        </w:rPr>
        <w:t>September 30</w:t>
      </w:r>
      <w:r w:rsidR="003D197D">
        <w:rPr>
          <w:b/>
          <w:sz w:val="28"/>
          <w:szCs w:val="28"/>
        </w:rPr>
        <w:t>, 2018</w:t>
      </w:r>
    </w:p>
    <w:p w:rsidR="004878D5" w:rsidRDefault="003D197D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2016-2020 Five Year Plan: YEAR 3</w:t>
      </w:r>
    </w:p>
    <w:p w:rsidR="00C30AEA" w:rsidRDefault="00C30AEA" w:rsidP="00CE3063">
      <w:pPr>
        <w:spacing w:after="0" w:line="240" w:lineRule="auto"/>
        <w:rPr>
          <w:b/>
          <w:sz w:val="28"/>
          <w:szCs w:val="28"/>
        </w:rPr>
      </w:pPr>
    </w:p>
    <w:p w:rsidR="005A0964" w:rsidRDefault="008B0D78" w:rsidP="00CE3063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zh-TW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1904</wp:posOffset>
                </wp:positionV>
                <wp:extent cx="4978400" cy="0"/>
                <wp:effectExtent l="19050" t="19050" r="1270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9784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497A23" id="Straight Connector 2" o:spid="_x0000_s1026" style="position:absolute;flip:x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pt,.15pt" to="390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tA9AEAADQEAAAOAAAAZHJzL2Uyb0RvYy54bWysU02P0zAQvSPxHyzfadJqy3ajpntotXBY&#10;QUXhB7iOnVj4S2PTpP+esdNmF3Y5gLhYsWfmzbw3L+v7wWhyEhCUszWdz0pKhOWuUbat6bevD+9W&#10;lITIbMO0s6KmZxHo/ebtm3XvK7FwndONAIIgNlS9r2kXo6+KIvBOGBZmzguLQenAsIhXaIsGWI/o&#10;RheLsnxf9A4aD46LEPB1NwbpJuNLKXj8LGUQkeia4mwxn5DPYzqLzZpVLTDfKX4Zg/3DFIYpi00n&#10;qB2LjPwA9QLKKA4uOBln3JnCSam4yByQzbz8jc2hY15kLihO8JNM4f/B8k+nPRDV1HRBiWUGV3SI&#10;wFTbRbJ11qKADsgi6dT7UGH61u4hMeWDPfhHx78HjBW/BNMl+DFtkGCI1Mp/RHtkiZA0GfIGztMG&#10;xBAJx8ebu9vVTYmL4tdYwaoEkTp6CPGDcIakj5pqZZM4rGKnxxDTEE8p6Vlb0iOt1fJ2mdOC06p5&#10;UFqnYID2uNVATgyNcbfYlcvsBYR4loY3bS/kRj6ZWTxrMTb4IiRqh3OPzLJrxQTLOBc2zpN2GQmz&#10;U5nEEabCchwt2f1PhZf8VCqyo/+meKrInZ2NU7FR1sFr3eNwHVmO+VcFRt5JgqNrznu47h2tmRle&#10;fqPk/ef3XP70s29+AgAA//8DAFBLAwQUAAYACAAAACEAzyJmd9sAAAAEAQAADwAAAGRycy9kb3du&#10;cmV2LnhtbEyPwU7DMBBE70j8g7VIXFDrABWtQpyqaoEDtwYE4ubESxLVXke2m4a/Z3uC49OsZt4W&#10;68lZMWKIvScFt/MMBFLjTU+tgve359kKREyajLaeUMEPRliXlxeFzo0/0R7HKrWCSyjmWkGX0pBL&#10;GZsOnY5zPyBx9u2D04kxtNIEfeJyZ+Vdlj1Ip3vihU4PuO2wOVRHp+Dl86kKdvP6dVNvD8vmY9yl&#10;RbtT6vpq2jyCSDilv2M467M6lOxU+yOZKKyC2YJfSQruQXC6XGWM9RllWcj/8uUvAAAA//8DAFBL&#10;AQItABQABgAIAAAAIQC2gziS/gAAAOEBAAATAAAAAAAAAAAAAAAAAAAAAABbQ29udGVudF9UeXBl&#10;c10ueG1sUEsBAi0AFAAGAAgAAAAhADj9If/WAAAAlAEAAAsAAAAAAAAAAAAAAAAALwEAAF9yZWxz&#10;Ly5yZWxzUEsBAi0AFAAGAAgAAAAhAJ6U60D0AQAANAQAAA4AAAAAAAAAAAAAAAAALgIAAGRycy9l&#10;Mm9Eb2MueG1sUEsBAi0AFAAGAAgAAAAhAM8iZnfbAAAABAEAAA8AAAAAAAAAAAAAAAAATgQAAGRy&#10;cy9kb3ducmV2LnhtbFBLBQYAAAAABAAEAPMAAABWBQAAAAA=&#10;" strokecolor="#92d050" strokeweight="2.25pt">
                <o:lock v:ext="edit" shapetype="f"/>
              </v:line>
            </w:pict>
          </mc:Fallback>
        </mc:AlternateContent>
      </w:r>
    </w:p>
    <w:p w:rsidR="00CE3063" w:rsidRPr="00D50107" w:rsidRDefault="00CE3063" w:rsidP="00CE3063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>LAND AND WATER CONSERVATION</w:t>
      </w:r>
    </w:p>
    <w:p w:rsidR="00C71551" w:rsidRPr="00EC2879" w:rsidRDefault="00C71551" w:rsidP="001B60F7">
      <w:pPr>
        <w:spacing w:after="0" w:line="240" w:lineRule="auto"/>
        <w:rPr>
          <w:b/>
          <w:sz w:val="24"/>
          <w:szCs w:val="24"/>
        </w:rPr>
      </w:pPr>
    </w:p>
    <w:p w:rsidR="001B60F7" w:rsidRPr="00675DEA" w:rsidRDefault="001B60F7" w:rsidP="001B60F7">
      <w:pPr>
        <w:spacing w:after="0" w:line="240" w:lineRule="auto"/>
        <w:rPr>
          <w:b/>
        </w:rPr>
      </w:pPr>
      <w:r w:rsidRPr="00675DEA">
        <w:rPr>
          <w:b/>
        </w:rPr>
        <w:t>Goal</w:t>
      </w:r>
      <w:r w:rsidR="005A7A06" w:rsidRPr="00675DEA">
        <w:rPr>
          <w:b/>
        </w:rPr>
        <w:t xml:space="preserve"> A</w:t>
      </w:r>
      <w:r w:rsidRPr="00675DEA">
        <w:rPr>
          <w:b/>
        </w:rPr>
        <w:t xml:space="preserve">: </w:t>
      </w:r>
      <w:r w:rsidR="00614009" w:rsidRPr="00675DEA">
        <w:rPr>
          <w:b/>
        </w:rPr>
        <w:t>Generate</w:t>
      </w:r>
      <w:r w:rsidR="00AD7AF0" w:rsidRPr="00675DEA">
        <w:rPr>
          <w:b/>
        </w:rPr>
        <w:t xml:space="preserve"> conservation</w:t>
      </w:r>
      <w:r w:rsidR="00A97C5E" w:rsidRPr="00675DEA">
        <w:rPr>
          <w:b/>
        </w:rPr>
        <w:t xml:space="preserve"> </w:t>
      </w:r>
      <w:r w:rsidR="00BC3F37" w:rsidRPr="00675DEA">
        <w:rPr>
          <w:b/>
        </w:rPr>
        <w:t xml:space="preserve">gains </w:t>
      </w:r>
      <w:r w:rsidRPr="00675DEA">
        <w:rPr>
          <w:b/>
        </w:rPr>
        <w:t>on</w:t>
      </w:r>
      <w:r w:rsidR="00A97C5E" w:rsidRPr="00675DEA">
        <w:rPr>
          <w:b/>
        </w:rPr>
        <w:t xml:space="preserve"> </w:t>
      </w:r>
      <w:r w:rsidR="00614009" w:rsidRPr="00675DEA">
        <w:rPr>
          <w:b/>
        </w:rPr>
        <w:t>200</w:t>
      </w:r>
      <w:r w:rsidRPr="00675DEA">
        <w:rPr>
          <w:b/>
        </w:rPr>
        <w:t xml:space="preserve"> farms</w:t>
      </w:r>
      <w:r w:rsidR="00786357" w:rsidRPr="00675DEA">
        <w:rPr>
          <w:b/>
        </w:rPr>
        <w:t xml:space="preserve"> and increase knowledge of 6,000 citizens</w:t>
      </w:r>
      <w:r w:rsidR="00AD7AF0" w:rsidRPr="00675DEA">
        <w:rPr>
          <w:b/>
        </w:rPr>
        <w:t xml:space="preserve"> by 2020</w:t>
      </w:r>
      <w:r w:rsidRPr="00675DEA">
        <w:rPr>
          <w:b/>
        </w:rPr>
        <w:t>.</w:t>
      </w:r>
      <w:r w:rsidR="008D071B" w:rsidRPr="00675DEA">
        <w:rPr>
          <w:b/>
        </w:rPr>
        <w:t xml:space="preserve"> </w:t>
      </w:r>
    </w:p>
    <w:p w:rsidR="00A33EC0" w:rsidRPr="00675DEA" w:rsidRDefault="00A33EC0" w:rsidP="001B60F7">
      <w:pPr>
        <w:spacing w:after="0" w:line="240" w:lineRule="auto"/>
        <w:rPr>
          <w:b/>
          <w:color w:val="C0504D" w:themeColor="accent2"/>
        </w:rPr>
      </w:pPr>
    </w:p>
    <w:p w:rsidR="001B60F7" w:rsidRPr="00675DEA" w:rsidRDefault="005A7A06" w:rsidP="001B60F7">
      <w:pPr>
        <w:pStyle w:val="ListParagraph"/>
        <w:numPr>
          <w:ilvl w:val="0"/>
          <w:numId w:val="1"/>
        </w:numPr>
        <w:spacing w:after="0" w:line="240" w:lineRule="auto"/>
      </w:pPr>
      <w:r w:rsidRPr="00675DEA">
        <w:t xml:space="preserve">A1: </w:t>
      </w:r>
      <w:r w:rsidR="00BC3F37" w:rsidRPr="00675DEA">
        <w:t>Deliver</w:t>
      </w:r>
      <w:r w:rsidR="008F6542" w:rsidRPr="00675DEA">
        <w:t>ed</w:t>
      </w:r>
      <w:r w:rsidR="00BC3F37" w:rsidRPr="00675DEA">
        <w:t xml:space="preserve"> on-farm conservation planning and treatment</w:t>
      </w:r>
      <w:r w:rsidR="00786357" w:rsidRPr="00675DEA">
        <w:t xml:space="preserve"> for </w:t>
      </w:r>
      <w:r w:rsidR="003D197D">
        <w:rPr>
          <w:b/>
          <w:color w:val="0070C0"/>
        </w:rPr>
        <w:t>31</w:t>
      </w:r>
      <w:r w:rsidR="001B60F7" w:rsidRPr="00675DEA">
        <w:t xml:space="preserve"> landowners.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68</w:t>
      </w:r>
    </w:p>
    <w:p w:rsidR="001B60F7" w:rsidRPr="00675DEA" w:rsidRDefault="00AD7AF0" w:rsidP="001B60F7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Complete</w:t>
      </w:r>
      <w:r w:rsidR="008F6542" w:rsidRPr="00675DEA">
        <w:t xml:space="preserve">d </w:t>
      </w:r>
      <w:r w:rsidR="003D197D">
        <w:rPr>
          <w:b/>
          <w:color w:val="0070C0"/>
        </w:rPr>
        <w:t>31</w:t>
      </w:r>
      <w:r w:rsidR="001B60F7" w:rsidRPr="00675DEA">
        <w:t xml:space="preserve"> BMP projects.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64</w:t>
      </w:r>
    </w:p>
    <w:p w:rsidR="001B60F7" w:rsidRPr="00675DEA" w:rsidRDefault="001B60F7" w:rsidP="00FA13C6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Prov</w:t>
      </w:r>
      <w:r w:rsidR="00AD7AF0" w:rsidRPr="00675DEA">
        <w:t>ide</w:t>
      </w:r>
      <w:r w:rsidR="008F6542" w:rsidRPr="00675DEA">
        <w:t>d</w:t>
      </w:r>
      <w:r w:rsidR="00AD7AF0" w:rsidRPr="00675DEA">
        <w:t xml:space="preserve"> conservation planning on</w:t>
      </w:r>
      <w:r w:rsidR="008F6542" w:rsidRPr="00675DEA">
        <w:t xml:space="preserve"> </w:t>
      </w:r>
      <w:r w:rsidR="003D197D">
        <w:rPr>
          <w:b/>
          <w:color w:val="0070C0"/>
        </w:rPr>
        <w:t>31</w:t>
      </w:r>
      <w:r w:rsidR="00AD7AF0" w:rsidRPr="00675DEA">
        <w:t xml:space="preserve"> farms and</w:t>
      </w:r>
      <w:r w:rsidR="008F6542" w:rsidRPr="00675DEA">
        <w:t xml:space="preserve"> </w:t>
      </w:r>
      <w:r w:rsidR="003D197D">
        <w:rPr>
          <w:b/>
          <w:color w:val="0070C0"/>
        </w:rPr>
        <w:t xml:space="preserve">17,828 </w:t>
      </w:r>
      <w:r w:rsidRPr="00675DEA">
        <w:t>acres</w:t>
      </w:r>
      <w:r w:rsidR="00283935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96</w:t>
      </w:r>
      <w:r w:rsidR="0089161F">
        <w:rPr>
          <w:b/>
          <w:bCs/>
          <w:i/>
          <w:iCs/>
          <w:color w:val="0070C0"/>
        </w:rPr>
        <w:t xml:space="preserve"> farms; </w:t>
      </w:r>
      <w:r w:rsidR="003D197D">
        <w:rPr>
          <w:b/>
          <w:bCs/>
          <w:i/>
          <w:iCs/>
          <w:color w:val="0070C0"/>
        </w:rPr>
        <w:t>25,053</w:t>
      </w:r>
      <w:r w:rsidR="0023122A">
        <w:rPr>
          <w:b/>
          <w:bCs/>
          <w:i/>
          <w:iCs/>
          <w:color w:val="0070C0"/>
        </w:rPr>
        <w:t xml:space="preserve"> acres</w:t>
      </w:r>
    </w:p>
    <w:p w:rsidR="001B60F7" w:rsidRPr="008F4168" w:rsidRDefault="008F6542" w:rsidP="001B60F7">
      <w:pPr>
        <w:pStyle w:val="ListParagraph"/>
        <w:numPr>
          <w:ilvl w:val="1"/>
          <w:numId w:val="2"/>
        </w:numPr>
        <w:spacing w:after="0" w:line="240" w:lineRule="auto"/>
        <w:rPr>
          <w:i/>
          <w:sz w:val="18"/>
        </w:rPr>
      </w:pPr>
      <w:r w:rsidRPr="00675DEA">
        <w:t xml:space="preserve">Treated </w:t>
      </w:r>
      <w:r w:rsidR="003D197D">
        <w:rPr>
          <w:b/>
          <w:color w:val="0070C0"/>
        </w:rPr>
        <w:t>17,828</w:t>
      </w:r>
      <w:r w:rsidR="00283935">
        <w:rPr>
          <w:b/>
          <w:color w:val="0070C0"/>
        </w:rPr>
        <w:t xml:space="preserve"> </w:t>
      </w:r>
      <w:r w:rsidR="001B60F7" w:rsidRPr="00675DEA">
        <w:t>acres.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21,102</w:t>
      </w:r>
    </w:p>
    <w:p w:rsidR="001B60F7" w:rsidRPr="00675DEA" w:rsidRDefault="00AD7AF0" w:rsidP="001B60F7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Protect</w:t>
      </w:r>
      <w:r w:rsidR="008F6542" w:rsidRPr="00675DEA">
        <w:t xml:space="preserve">ed </w:t>
      </w:r>
      <w:r w:rsidR="003D197D">
        <w:rPr>
          <w:b/>
          <w:color w:val="0070C0"/>
        </w:rPr>
        <w:t>9.9</w:t>
      </w:r>
      <w:r w:rsidR="00F20DA2" w:rsidRPr="00675DEA">
        <w:rPr>
          <w:b/>
          <w:color w:val="0070C0"/>
        </w:rPr>
        <w:t xml:space="preserve"> </w:t>
      </w:r>
      <w:r w:rsidR="001B60F7" w:rsidRPr="00675DEA">
        <w:t>miles of streams.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18.7</w:t>
      </w:r>
    </w:p>
    <w:p w:rsidR="001B60F7" w:rsidRPr="00675DEA" w:rsidRDefault="00AD7AF0" w:rsidP="0023122A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Protect</w:t>
      </w:r>
      <w:r w:rsidR="008F6542" w:rsidRPr="00675DEA">
        <w:t>ed</w:t>
      </w:r>
      <w:r w:rsidRPr="00675DEA">
        <w:t xml:space="preserve"> or recover</w:t>
      </w:r>
      <w:r w:rsidR="008F6542" w:rsidRPr="00675DEA">
        <w:t xml:space="preserve">ed </w:t>
      </w:r>
      <w:r w:rsidR="003D197D">
        <w:rPr>
          <w:b/>
          <w:color w:val="0070C0"/>
        </w:rPr>
        <w:t>29</w:t>
      </w:r>
      <w:r w:rsidR="004878D5">
        <w:t xml:space="preserve"> fish and</w:t>
      </w:r>
      <w:r w:rsidR="00283935">
        <w:rPr>
          <w:b/>
          <w:color w:val="0070C0"/>
        </w:rPr>
        <w:t xml:space="preserve"> </w:t>
      </w:r>
      <w:r w:rsidR="00555A89" w:rsidRPr="00675DEA">
        <w:t>freshwater muss</w:t>
      </w:r>
      <w:r w:rsidR="00BC3F37" w:rsidRPr="00675DEA">
        <w:t>e</w:t>
      </w:r>
      <w:r w:rsidR="00555A89" w:rsidRPr="00675DEA">
        <w:t>l</w:t>
      </w:r>
      <w:r w:rsidR="00BC3F37" w:rsidRPr="00675DEA">
        <w:t xml:space="preserve"> T&amp;E </w:t>
      </w:r>
      <w:r w:rsidR="001B60F7" w:rsidRPr="00675DEA">
        <w:t>species.</w:t>
      </w:r>
      <w:r w:rsidR="0023122A">
        <w:rPr>
          <w:b/>
          <w:bCs/>
          <w:i/>
          <w:iCs/>
          <w:color w:val="0070C0"/>
        </w:rPr>
        <w:t xml:space="preserve"> </w:t>
      </w:r>
      <w:r w:rsidR="003D197D" w:rsidRPr="003D197D">
        <w:rPr>
          <w:bCs/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over 30</w:t>
      </w:r>
    </w:p>
    <w:p w:rsidR="001B60F7" w:rsidRPr="00675DEA" w:rsidRDefault="00AD7AF0" w:rsidP="001B60F7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Provide</w:t>
      </w:r>
      <w:r w:rsidR="008F6542" w:rsidRPr="00675DEA">
        <w:t>d</w:t>
      </w:r>
      <w:r w:rsidRPr="00675DEA">
        <w:t xml:space="preserve"> $</w:t>
      </w:r>
      <w:r w:rsidR="003D197D">
        <w:rPr>
          <w:b/>
          <w:color w:val="0070C0"/>
        </w:rPr>
        <w:t>656,615</w:t>
      </w:r>
      <w:r w:rsidR="001B60F7" w:rsidRPr="00675DEA">
        <w:rPr>
          <w:color w:val="0070C0"/>
        </w:rPr>
        <w:t xml:space="preserve"> </w:t>
      </w:r>
      <w:r w:rsidR="001B60F7" w:rsidRPr="00675DEA">
        <w:t>to landowners for land protection.</w:t>
      </w:r>
      <w:r w:rsidR="005A7A06" w:rsidRPr="00675DEA">
        <w:t xml:space="preserve"> </w:t>
      </w:r>
      <w:r w:rsidR="00836583" w:rsidRPr="00836583">
        <w:rPr>
          <w:i/>
          <w:iCs/>
        </w:rPr>
        <w:t xml:space="preserve">FYP Total: </w:t>
      </w:r>
      <w:r w:rsidR="0023122A">
        <w:rPr>
          <w:b/>
          <w:bCs/>
          <w:i/>
          <w:iCs/>
          <w:color w:val="0070C0"/>
        </w:rPr>
        <w:t>$</w:t>
      </w:r>
      <w:r w:rsidR="003D197D">
        <w:rPr>
          <w:b/>
          <w:bCs/>
          <w:i/>
          <w:iCs/>
          <w:color w:val="0070C0"/>
        </w:rPr>
        <w:t>1,163,191</w:t>
      </w:r>
    </w:p>
    <w:p w:rsidR="00A97C5E" w:rsidRPr="00675DEA" w:rsidRDefault="00AD7AF0" w:rsidP="0023122A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Protect</w:t>
      </w:r>
      <w:r w:rsidR="008F6542" w:rsidRPr="00675DEA">
        <w:t>ed</w:t>
      </w:r>
      <w:r w:rsidRPr="00675DEA">
        <w:t xml:space="preserve"> </w:t>
      </w:r>
      <w:r w:rsidR="008F6542" w:rsidRPr="00675DEA">
        <w:rPr>
          <w:color w:val="0070C0"/>
        </w:rPr>
        <w:softHyphen/>
      </w:r>
      <w:r w:rsidR="008F6542" w:rsidRPr="00675DEA">
        <w:rPr>
          <w:color w:val="0070C0"/>
        </w:rPr>
        <w:softHyphen/>
      </w:r>
      <w:r w:rsidR="003D197D">
        <w:rPr>
          <w:b/>
          <w:color w:val="0070C0"/>
        </w:rPr>
        <w:t>0</w:t>
      </w:r>
      <w:r w:rsidR="001B60F7" w:rsidRPr="00675DEA">
        <w:t xml:space="preserve"> acres through conservation easements.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23122A">
        <w:rPr>
          <w:b/>
          <w:bCs/>
          <w:i/>
          <w:iCs/>
          <w:color w:val="0070C0"/>
        </w:rPr>
        <w:t>47</w:t>
      </w:r>
    </w:p>
    <w:p w:rsidR="00A33EC0" w:rsidRPr="00675DEA" w:rsidRDefault="00A33EC0" w:rsidP="00A33EC0">
      <w:pPr>
        <w:pStyle w:val="ListParagraph"/>
        <w:ind w:left="360"/>
      </w:pPr>
    </w:p>
    <w:p w:rsidR="00A97C5E" w:rsidRPr="00675DEA" w:rsidRDefault="00206C36" w:rsidP="00FA13C6">
      <w:pPr>
        <w:pStyle w:val="ListParagraph"/>
        <w:numPr>
          <w:ilvl w:val="0"/>
          <w:numId w:val="2"/>
        </w:numPr>
      </w:pPr>
      <w:r w:rsidRPr="00675DEA">
        <w:t xml:space="preserve">A2: </w:t>
      </w:r>
      <w:r w:rsidR="00A97C5E" w:rsidRPr="00675DEA">
        <w:t>Deliver</w:t>
      </w:r>
      <w:r w:rsidR="008F6542" w:rsidRPr="00675DEA">
        <w:t>ed</w:t>
      </w:r>
      <w:r w:rsidR="00A97C5E" w:rsidRPr="00675DEA">
        <w:t xml:space="preserve"> conserva</w:t>
      </w:r>
      <w:r w:rsidR="008F6542" w:rsidRPr="00675DEA">
        <w:t xml:space="preserve">tion education and training to </w:t>
      </w:r>
      <w:r w:rsidR="003D197D">
        <w:rPr>
          <w:b/>
          <w:color w:val="0070C0"/>
        </w:rPr>
        <w:t>680</w:t>
      </w:r>
      <w:r w:rsidR="00A97C5E" w:rsidRPr="00675DEA">
        <w:rPr>
          <w:color w:val="0070C0"/>
        </w:rPr>
        <w:t xml:space="preserve"> </w:t>
      </w:r>
      <w:r w:rsidR="00A97C5E" w:rsidRPr="00675DEA">
        <w:t>citizens</w:t>
      </w:r>
      <w:r w:rsidR="005A7A06" w:rsidRPr="00675DEA">
        <w:t xml:space="preserve">.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1,266</w:t>
      </w:r>
    </w:p>
    <w:p w:rsidR="00A97C5E" w:rsidRPr="00675DEA" w:rsidRDefault="008F6542" w:rsidP="0023122A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 xml:space="preserve">Educated </w:t>
      </w:r>
      <w:r w:rsidR="003D197D">
        <w:rPr>
          <w:b/>
          <w:bCs/>
          <w:color w:val="0070C0"/>
        </w:rPr>
        <w:t>80</w:t>
      </w:r>
      <w:r w:rsidRPr="00675DEA">
        <w:t xml:space="preserve"> landowners and </w:t>
      </w:r>
      <w:r w:rsidR="003D197D">
        <w:rPr>
          <w:b/>
          <w:color w:val="0070C0"/>
        </w:rPr>
        <w:t>60</w:t>
      </w:r>
      <w:r w:rsidR="0023122A">
        <w:rPr>
          <w:b/>
          <w:color w:val="0070C0"/>
        </w:rPr>
        <w:t>0</w:t>
      </w:r>
      <w:r w:rsidR="00A97C5E" w:rsidRPr="00675DEA">
        <w:t xml:space="preserve"> students.</w:t>
      </w:r>
      <w:r w:rsidR="005A7A06" w:rsidRPr="00675DEA"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501 landowners; 7</w:t>
      </w:r>
      <w:r w:rsidR="0023122A">
        <w:rPr>
          <w:b/>
          <w:bCs/>
          <w:i/>
          <w:iCs/>
          <w:color w:val="0070C0"/>
        </w:rPr>
        <w:t>65 students</w:t>
      </w:r>
    </w:p>
    <w:p w:rsidR="005A7A06" w:rsidRPr="00675DEA" w:rsidRDefault="00843D50" w:rsidP="009565E9">
      <w:pPr>
        <w:pStyle w:val="ListParagraph"/>
        <w:numPr>
          <w:ilvl w:val="1"/>
          <w:numId w:val="2"/>
        </w:numPr>
        <w:spacing w:after="0" w:line="240" w:lineRule="auto"/>
      </w:pPr>
      <w:r w:rsidRPr="00675DEA">
        <w:t>Conduct</w:t>
      </w:r>
      <w:r w:rsidR="008F6542" w:rsidRPr="00675DEA">
        <w:t xml:space="preserve">ed </w:t>
      </w:r>
      <w:r w:rsidR="003D197D">
        <w:rPr>
          <w:b/>
          <w:color w:val="0070C0"/>
        </w:rPr>
        <w:t>1</w:t>
      </w:r>
      <w:r w:rsidR="007A5A2B">
        <w:t xml:space="preserve"> workshop</w:t>
      </w:r>
      <w:r w:rsidR="0023122A">
        <w:t>s</w:t>
      </w:r>
      <w:r w:rsidR="00A97C5E" w:rsidRPr="00675DEA">
        <w:t xml:space="preserve"> and field days featuring fencing and grazing improvement.</w:t>
      </w:r>
      <w:r w:rsidR="005A7A06" w:rsidRPr="00675DEA">
        <w:rPr>
          <w:i/>
        </w:rPr>
        <w:t xml:space="preserve"> </w:t>
      </w:r>
      <w:r w:rsidR="00836583" w:rsidRPr="00836583">
        <w:rPr>
          <w:i/>
          <w:iCs/>
        </w:rPr>
        <w:t xml:space="preserve">FYP Total: </w:t>
      </w:r>
      <w:r w:rsidR="003D197D">
        <w:rPr>
          <w:b/>
          <w:bCs/>
          <w:i/>
          <w:iCs/>
          <w:color w:val="0070C0"/>
        </w:rPr>
        <w:t>9</w:t>
      </w:r>
    </w:p>
    <w:p w:rsidR="00A33EC0" w:rsidRPr="004D603F" w:rsidRDefault="00A33EC0" w:rsidP="004D603F">
      <w:pPr>
        <w:spacing w:after="0" w:line="240" w:lineRule="auto"/>
        <w:ind w:left="360"/>
        <w:rPr>
          <w:i/>
        </w:rPr>
      </w:pPr>
    </w:p>
    <w:p w:rsidR="00A33EC0" w:rsidRPr="00836583" w:rsidRDefault="00A33EC0" w:rsidP="001C423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 xml:space="preserve">A3: Improved </w:t>
      </w:r>
      <w:r w:rsidR="003D197D">
        <w:rPr>
          <w:rFonts w:asciiTheme="minorHAnsi" w:hAnsiTheme="minorHAnsi"/>
          <w:b/>
          <w:color w:val="0070C0"/>
          <w:sz w:val="22"/>
          <w:szCs w:val="22"/>
        </w:rPr>
        <w:t>1,672</w:t>
      </w:r>
      <w:r w:rsidR="00BE6C18" w:rsidRPr="00836583">
        <w:rPr>
          <w:rFonts w:asciiTheme="minorHAnsi" w:hAnsiTheme="minorHAnsi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acres of private and public lands and reduced neg</w:t>
      </w:r>
      <w:r w:rsidR="00646F2D" w:rsidRPr="00836583">
        <w:rPr>
          <w:rFonts w:asciiTheme="minorHAnsi" w:hAnsiTheme="minorHAnsi"/>
          <w:sz w:val="22"/>
          <w:szCs w:val="22"/>
        </w:rPr>
        <w:t>ative environmental impacts of</w:t>
      </w:r>
      <w:r w:rsidRPr="00836583">
        <w:rPr>
          <w:rFonts w:asciiTheme="minorHAnsi" w:hAnsiTheme="minorHAnsi"/>
          <w:sz w:val="22"/>
          <w:szCs w:val="22"/>
        </w:rPr>
        <w:t xml:space="preserve"> </w:t>
      </w:r>
      <w:r w:rsidR="003D197D">
        <w:rPr>
          <w:rFonts w:asciiTheme="minorHAnsi" w:hAnsiTheme="minorHAnsi"/>
          <w:b/>
          <w:color w:val="0070C0"/>
          <w:sz w:val="22"/>
          <w:szCs w:val="22"/>
        </w:rPr>
        <w:t>11,615</w:t>
      </w:r>
      <w:r w:rsidR="00AA1091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individuals through Appalachia CARES partnerships.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3D197D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20,848</w:t>
      </w:r>
      <w:r w:rsidR="0023122A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acres; </w:t>
      </w:r>
      <w:r w:rsidR="009E39EE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39,740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individuals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Engaged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3D197D">
        <w:rPr>
          <w:rFonts w:asciiTheme="minorHAnsi" w:hAnsiTheme="minorHAnsi"/>
          <w:b/>
          <w:color w:val="0070C0"/>
          <w:sz w:val="22"/>
          <w:szCs w:val="22"/>
        </w:rPr>
        <w:t>2,808</w:t>
      </w:r>
      <w:r w:rsidR="00BE6C18" w:rsidRPr="00836583">
        <w:rPr>
          <w:rFonts w:asciiTheme="minorHAnsi" w:hAnsiTheme="minorHAnsi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individuals in energy efficiency and conservation e</w:t>
      </w:r>
      <w:r w:rsidR="004D603F" w:rsidRPr="00836583">
        <w:rPr>
          <w:rFonts w:asciiTheme="minorHAnsi" w:hAnsiTheme="minorHAnsi"/>
          <w:sz w:val="22"/>
          <w:szCs w:val="22"/>
        </w:rPr>
        <w:t>ducation.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3D197D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17,206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Conserved</w:t>
      </w:r>
      <w:r w:rsidR="00BE6C18" w:rsidRPr="0083658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3D197D">
        <w:rPr>
          <w:rFonts w:asciiTheme="minorHAnsi" w:hAnsiTheme="minorHAnsi"/>
          <w:b/>
          <w:color w:val="0070C0"/>
          <w:sz w:val="22"/>
          <w:szCs w:val="22"/>
        </w:rPr>
        <w:t>216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miles of trails and maintained educational facilities through partnerships with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3D197D">
        <w:rPr>
          <w:rFonts w:asciiTheme="minorHAnsi" w:hAnsiTheme="minorHAnsi"/>
          <w:b/>
          <w:color w:val="0070C0"/>
          <w:sz w:val="22"/>
          <w:szCs w:val="22"/>
        </w:rPr>
        <w:t>23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state parks.</w:t>
      </w:r>
      <w:r w:rsid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3D197D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425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miles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Provided environmental education and access to experiential education to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3D197D">
        <w:rPr>
          <w:rFonts w:asciiTheme="minorHAnsi" w:hAnsiTheme="minorHAnsi"/>
          <w:b/>
          <w:color w:val="0070C0"/>
          <w:sz w:val="22"/>
          <w:szCs w:val="22"/>
        </w:rPr>
        <w:t>8,807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youth.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9E39EE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E39EE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22,534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Propagate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 xml:space="preserve">d </w:t>
      </w:r>
      <w:r w:rsidR="00BE6C18" w:rsidRPr="00836583">
        <w:rPr>
          <w:rFonts w:asciiTheme="minorHAnsi" w:hAnsiTheme="minorHAnsi"/>
          <w:b/>
          <w:color w:val="0070C0"/>
          <w:sz w:val="22"/>
          <w:szCs w:val="22"/>
        </w:rPr>
        <w:t>0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E39EE">
        <w:rPr>
          <w:rFonts w:asciiTheme="minorHAnsi" w:hAnsiTheme="minorHAnsi"/>
          <w:sz w:val="22"/>
          <w:szCs w:val="22"/>
        </w:rPr>
        <w:t>species of native plants.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9E39EE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E39EE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300 species, with 100 of those being restoration species</w:t>
      </w:r>
    </w:p>
    <w:p w:rsidR="00A33EC0" w:rsidRPr="00836583" w:rsidRDefault="00A33EC0" w:rsidP="00AA1091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Improved conservation practices on</w:t>
      </w:r>
      <w:r w:rsidR="00BE6C18" w:rsidRPr="00836583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60</w:t>
      </w:r>
      <w:r w:rsidR="00BE6C18" w:rsidRPr="00836583">
        <w:rPr>
          <w:rFonts w:asciiTheme="minorHAnsi" w:hAnsiTheme="minorHAnsi"/>
          <w:sz w:val="22"/>
          <w:szCs w:val="22"/>
        </w:rPr>
        <w:t xml:space="preserve"> farms and 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 xml:space="preserve">167 </w:t>
      </w:r>
      <w:r w:rsidRPr="00836583">
        <w:rPr>
          <w:rFonts w:asciiTheme="minorHAnsi" w:hAnsiTheme="minorHAnsi"/>
          <w:sz w:val="22"/>
          <w:szCs w:val="22"/>
        </w:rPr>
        <w:t>acres through partnerships with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3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7A5A2B" w:rsidRPr="00836583">
        <w:rPr>
          <w:rFonts w:asciiTheme="minorHAnsi" w:hAnsiTheme="minorHAnsi"/>
          <w:sz w:val="22"/>
          <w:szCs w:val="22"/>
        </w:rPr>
        <w:t>Soil Conservation district</w:t>
      </w:r>
      <w:r w:rsidRPr="00836583">
        <w:rPr>
          <w:rFonts w:asciiTheme="minorHAnsi" w:hAnsiTheme="minorHAnsi"/>
          <w:sz w:val="22"/>
          <w:szCs w:val="22"/>
        </w:rPr>
        <w:t>s.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E39EE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277 farms; 19,343</w:t>
      </w:r>
      <w:r w:rsidR="00AA1091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acres</w:t>
      </w:r>
    </w:p>
    <w:p w:rsidR="00A33EC0" w:rsidRPr="00836583" w:rsidRDefault="00A33EC0" w:rsidP="00C30AEA">
      <w:pPr>
        <w:pStyle w:val="ListParagraph"/>
        <w:spacing w:after="0" w:line="240" w:lineRule="auto"/>
        <w:rPr>
          <w:i/>
        </w:rPr>
      </w:pPr>
    </w:p>
    <w:p w:rsidR="00F8738B" w:rsidRPr="00836583" w:rsidRDefault="00F8738B" w:rsidP="00AA1091">
      <w:pPr>
        <w:pStyle w:val="ListParagraph"/>
        <w:numPr>
          <w:ilvl w:val="0"/>
          <w:numId w:val="2"/>
        </w:numPr>
        <w:rPr>
          <w:i/>
        </w:rPr>
      </w:pPr>
      <w:r w:rsidRPr="00836583">
        <w:t xml:space="preserve">A4: Completed </w:t>
      </w:r>
      <w:r w:rsidR="00AA1091">
        <w:rPr>
          <w:b/>
          <w:color w:val="0070C0"/>
        </w:rPr>
        <w:t>0</w:t>
      </w:r>
      <w:r w:rsidRPr="00836583">
        <w:t xml:space="preserve"> dam assessments, with </w:t>
      </w:r>
      <w:r w:rsidR="006743CF" w:rsidRPr="00836583">
        <w:rPr>
          <w:b/>
          <w:color w:val="0070C0"/>
        </w:rPr>
        <w:t>0</w:t>
      </w:r>
      <w:r w:rsidRPr="00836583">
        <w:t xml:space="preserve"> dam assessments underway. </w:t>
      </w:r>
      <w:r w:rsidR="00836583" w:rsidRPr="00836583">
        <w:rPr>
          <w:i/>
          <w:iCs/>
        </w:rPr>
        <w:t xml:space="preserve">FYP Total: </w:t>
      </w:r>
      <w:r w:rsidR="00AA1091">
        <w:rPr>
          <w:b/>
          <w:bCs/>
          <w:i/>
          <w:iCs/>
          <w:color w:val="0070C0"/>
        </w:rPr>
        <w:t>46</w:t>
      </w:r>
    </w:p>
    <w:p w:rsidR="00F8738B" w:rsidRPr="00836583" w:rsidRDefault="006743CF" w:rsidP="00F8738B">
      <w:pPr>
        <w:pStyle w:val="ListParagraph"/>
        <w:numPr>
          <w:ilvl w:val="1"/>
          <w:numId w:val="2"/>
        </w:numPr>
        <w:spacing w:after="0" w:line="240" w:lineRule="auto"/>
      </w:pPr>
      <w:r w:rsidRPr="00836583">
        <w:t>Assessments complete. No additional subcontracts.</w:t>
      </w:r>
    </w:p>
    <w:p w:rsidR="00A05E57" w:rsidRPr="00836583" w:rsidRDefault="00A05E57" w:rsidP="00C30AEA">
      <w:pPr>
        <w:spacing w:after="0" w:line="240" w:lineRule="auto"/>
      </w:pPr>
    </w:p>
    <w:p w:rsidR="00A05E57" w:rsidRPr="00836583" w:rsidRDefault="00A05E57" w:rsidP="00A05E57">
      <w:pPr>
        <w:pStyle w:val="ListParagraph"/>
        <w:spacing w:after="0" w:line="240" w:lineRule="auto"/>
        <w:ind w:left="360"/>
      </w:pPr>
      <w:r w:rsidRPr="00836583">
        <w:t>Additional Information:</w:t>
      </w:r>
    </w:p>
    <w:p w:rsidR="00A70932" w:rsidRDefault="00A70932" w:rsidP="007C7CC1">
      <w:pPr>
        <w:pStyle w:val="ListParagraph"/>
        <w:spacing w:after="0" w:line="240" w:lineRule="auto"/>
        <w:ind w:left="360"/>
        <w:rPr>
          <w:i/>
          <w:color w:val="0070C0"/>
        </w:rPr>
      </w:pPr>
    </w:p>
    <w:p w:rsidR="007C7CC1" w:rsidRDefault="007C7CC1" w:rsidP="007C7CC1">
      <w:pPr>
        <w:pStyle w:val="ListParagraph"/>
        <w:spacing w:after="0" w:line="240" w:lineRule="auto"/>
        <w:ind w:left="360"/>
        <w:rPr>
          <w:i/>
          <w:color w:val="0070C0"/>
        </w:rPr>
      </w:pPr>
    </w:p>
    <w:p w:rsidR="00A33EC0" w:rsidRPr="007C7CC1" w:rsidRDefault="00A33EC0" w:rsidP="007C7CC1">
      <w:pPr>
        <w:pStyle w:val="ListParagraph"/>
        <w:spacing w:after="0" w:line="240" w:lineRule="auto"/>
        <w:ind w:left="360"/>
        <w:rPr>
          <w:i/>
          <w:color w:val="0070C0"/>
        </w:rPr>
      </w:pPr>
    </w:p>
    <w:p w:rsidR="00A33EC0" w:rsidRDefault="00A33EC0" w:rsidP="00C30AEA">
      <w:pPr>
        <w:spacing w:after="0" w:line="240" w:lineRule="auto"/>
        <w:rPr>
          <w:b/>
          <w:sz w:val="28"/>
          <w:szCs w:val="28"/>
        </w:rPr>
      </w:pPr>
    </w:p>
    <w:p w:rsidR="00675DEA" w:rsidRDefault="00675DEA" w:rsidP="00C30AEA">
      <w:pPr>
        <w:spacing w:after="0" w:line="240" w:lineRule="auto"/>
        <w:rPr>
          <w:b/>
          <w:sz w:val="28"/>
          <w:szCs w:val="28"/>
        </w:rPr>
      </w:pPr>
    </w:p>
    <w:p w:rsidR="00675DEA" w:rsidRDefault="00675DEA" w:rsidP="00C30AEA">
      <w:pPr>
        <w:spacing w:after="0" w:line="240" w:lineRule="auto"/>
        <w:rPr>
          <w:b/>
          <w:sz w:val="28"/>
          <w:szCs w:val="28"/>
        </w:rPr>
      </w:pPr>
    </w:p>
    <w:p w:rsidR="00675DEA" w:rsidRDefault="00675DEA" w:rsidP="00C30AEA">
      <w:pPr>
        <w:spacing w:after="0" w:line="240" w:lineRule="auto"/>
        <w:rPr>
          <w:b/>
          <w:sz w:val="28"/>
          <w:szCs w:val="28"/>
        </w:rPr>
      </w:pPr>
    </w:p>
    <w:p w:rsidR="00361E1C" w:rsidRDefault="00361E1C" w:rsidP="00C30AEA">
      <w:pPr>
        <w:spacing w:after="0" w:line="240" w:lineRule="auto"/>
        <w:rPr>
          <w:b/>
          <w:sz w:val="28"/>
          <w:szCs w:val="28"/>
        </w:rPr>
      </w:pPr>
    </w:p>
    <w:p w:rsidR="006743CF" w:rsidRDefault="006743CF" w:rsidP="00C30AEA">
      <w:pPr>
        <w:spacing w:after="0" w:line="240" w:lineRule="auto"/>
        <w:rPr>
          <w:b/>
          <w:sz w:val="28"/>
          <w:szCs w:val="28"/>
        </w:rPr>
      </w:pPr>
    </w:p>
    <w:p w:rsidR="006743CF" w:rsidRDefault="006743CF" w:rsidP="00C30AEA">
      <w:pPr>
        <w:spacing w:after="0" w:line="240" w:lineRule="auto"/>
        <w:rPr>
          <w:b/>
          <w:sz w:val="28"/>
          <w:szCs w:val="28"/>
        </w:rPr>
      </w:pPr>
    </w:p>
    <w:p w:rsidR="00C30AEA" w:rsidRPr="00C55992" w:rsidRDefault="00C30AEA" w:rsidP="00C30AEA">
      <w:pPr>
        <w:spacing w:after="0" w:line="240" w:lineRule="auto"/>
        <w:rPr>
          <w:b/>
          <w:sz w:val="28"/>
          <w:szCs w:val="28"/>
        </w:rPr>
      </w:pPr>
      <w:r w:rsidRPr="00C55992">
        <w:rPr>
          <w:b/>
          <w:sz w:val="28"/>
          <w:szCs w:val="28"/>
        </w:rPr>
        <w:lastRenderedPageBreak/>
        <w:t>AFFORDABLE HOUSING</w:t>
      </w:r>
    </w:p>
    <w:p w:rsidR="00C30AEA" w:rsidRPr="00C55992" w:rsidRDefault="00C30AEA" w:rsidP="00C30AEA">
      <w:pPr>
        <w:spacing w:after="0" w:line="240" w:lineRule="auto"/>
        <w:rPr>
          <w:i/>
          <w:sz w:val="18"/>
          <w:szCs w:val="18"/>
        </w:rPr>
      </w:pPr>
    </w:p>
    <w:p w:rsidR="00C30AEA" w:rsidRPr="00675DEA" w:rsidRDefault="00C30AEA" w:rsidP="00C30AEA">
      <w:pPr>
        <w:spacing w:after="0" w:line="240" w:lineRule="auto"/>
        <w:rPr>
          <w:b/>
        </w:rPr>
      </w:pPr>
      <w:r w:rsidRPr="00675DEA">
        <w:rPr>
          <w:b/>
        </w:rPr>
        <w:t xml:space="preserve">Goal B: Provide housing solutions that strengthen 1,200 families and support communities through 2020.    </w:t>
      </w:r>
    </w:p>
    <w:p w:rsidR="00C30AEA" w:rsidRPr="00675DEA" w:rsidRDefault="00C30AEA" w:rsidP="00C30AEA">
      <w:pPr>
        <w:spacing w:after="0" w:line="240" w:lineRule="auto"/>
      </w:pPr>
    </w:p>
    <w:p w:rsidR="00C30AEA" w:rsidRPr="00807964" w:rsidRDefault="00C30AEA" w:rsidP="00FC066E">
      <w:pPr>
        <w:pStyle w:val="ListParagraph"/>
        <w:numPr>
          <w:ilvl w:val="0"/>
          <w:numId w:val="9"/>
        </w:numPr>
        <w:spacing w:after="0" w:line="240" w:lineRule="auto"/>
      </w:pPr>
      <w:r w:rsidRPr="00807964">
        <w:t>B1: Expanded access to affordable housin</w:t>
      </w:r>
      <w:r w:rsidR="00807964" w:rsidRPr="00807964">
        <w:t>g finance through Clinch-Powell</w:t>
      </w:r>
      <w:r w:rsidR="00807964">
        <w:t xml:space="preserve">, providing </w:t>
      </w:r>
      <w:r w:rsidR="00807964" w:rsidRPr="00807964">
        <w:t>$</w:t>
      </w:r>
      <w:r w:rsidR="00BB62AF">
        <w:rPr>
          <w:b/>
          <w:color w:val="4F81BD" w:themeColor="accent1"/>
        </w:rPr>
        <w:t>2,542,054</w:t>
      </w:r>
      <w:r w:rsidR="00807964">
        <w:t xml:space="preserve"> in loans.</w:t>
      </w:r>
      <w:r w:rsidR="009D376E" w:rsidRPr="00807964">
        <w:t xml:space="preserve"> </w:t>
      </w:r>
      <w:r w:rsidR="00836583" w:rsidRPr="00836583">
        <w:rPr>
          <w:i/>
          <w:iCs/>
        </w:rPr>
        <w:t xml:space="preserve">FYP Total: </w:t>
      </w:r>
      <w:r w:rsidR="00BE08D1">
        <w:rPr>
          <w:b/>
          <w:bCs/>
          <w:i/>
          <w:iCs/>
          <w:color w:val="0070C0"/>
        </w:rPr>
        <w:t>$</w:t>
      </w:r>
      <w:r w:rsidR="00BB62AF">
        <w:rPr>
          <w:b/>
          <w:bCs/>
          <w:i/>
          <w:iCs/>
          <w:color w:val="0070C0"/>
        </w:rPr>
        <w:t>5.4</w:t>
      </w:r>
      <w:r w:rsidR="00FC066E">
        <w:rPr>
          <w:b/>
          <w:bCs/>
          <w:i/>
          <w:iCs/>
          <w:color w:val="0070C0"/>
        </w:rPr>
        <w:t xml:space="preserve"> million</w:t>
      </w:r>
    </w:p>
    <w:p w:rsidR="00C30AEA" w:rsidRPr="00675DEA" w:rsidRDefault="002E4BF7" w:rsidP="00C30AEA">
      <w:pPr>
        <w:pStyle w:val="ListParagraph"/>
        <w:numPr>
          <w:ilvl w:val="1"/>
          <w:numId w:val="10"/>
        </w:numPr>
        <w:spacing w:after="0" w:line="240" w:lineRule="auto"/>
      </w:pPr>
      <w:r>
        <w:t>M</w:t>
      </w:r>
      <w:r w:rsidR="00C30AEA" w:rsidRPr="00675DEA">
        <w:t xml:space="preserve">aintained required licensure and certifications necessary for successful housing programs. </w:t>
      </w:r>
      <w:r>
        <w:t xml:space="preserve">New certifications obtained: </w:t>
      </w:r>
      <w:r w:rsidR="00BE08D1">
        <w:rPr>
          <w:b/>
          <w:i/>
          <w:color w:val="0070C0"/>
        </w:rPr>
        <w:t>HUD Certified Housing Counselor – Susan, Elizabeth (new requirement)</w:t>
      </w:r>
    </w:p>
    <w:p w:rsidR="00C30AEA" w:rsidRPr="00675DEA" w:rsidRDefault="00C30AEA" w:rsidP="00FC066E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 w:rsidRPr="00675DEA">
        <w:t xml:space="preserve">Packaged (and closed) </w:t>
      </w:r>
      <w:r w:rsidR="00FC066E">
        <w:rPr>
          <w:b/>
          <w:color w:val="0070C0"/>
        </w:rPr>
        <w:t>1</w:t>
      </w:r>
      <w:r w:rsidR="00BE08D1">
        <w:rPr>
          <w:b/>
          <w:color w:val="0070C0"/>
        </w:rPr>
        <w:t>8</w:t>
      </w:r>
      <w:r w:rsidR="00FC066E">
        <w:t xml:space="preserve"> affordable mortgage loans. </w:t>
      </w:r>
      <w:r w:rsidR="00836583" w:rsidRPr="00836583">
        <w:rPr>
          <w:i/>
          <w:iCs/>
        </w:rPr>
        <w:t xml:space="preserve">FYP Total: </w:t>
      </w:r>
      <w:r w:rsidR="00BE08D1">
        <w:rPr>
          <w:b/>
          <w:bCs/>
          <w:i/>
          <w:iCs/>
          <w:color w:val="0070C0"/>
        </w:rPr>
        <w:t>40</w:t>
      </w:r>
    </w:p>
    <w:p w:rsidR="00C30AEA" w:rsidRPr="00675DEA" w:rsidRDefault="00C30AEA" w:rsidP="00FC066E">
      <w:pPr>
        <w:pStyle w:val="ListParagraph"/>
        <w:numPr>
          <w:ilvl w:val="1"/>
          <w:numId w:val="10"/>
        </w:numPr>
        <w:spacing w:after="0" w:line="240" w:lineRule="auto"/>
        <w:rPr>
          <w:i/>
        </w:rPr>
      </w:pPr>
      <w:r w:rsidRPr="00675DEA">
        <w:t xml:space="preserve">Packaged </w:t>
      </w:r>
      <w:r w:rsidR="00FC066E">
        <w:rPr>
          <w:b/>
          <w:color w:val="0070C0"/>
        </w:rPr>
        <w:t>1</w:t>
      </w:r>
      <w:r w:rsidR="00BE08D1">
        <w:rPr>
          <w:b/>
          <w:color w:val="0070C0"/>
        </w:rPr>
        <w:t>7</w:t>
      </w:r>
      <w:r w:rsidR="00361E1C">
        <w:t xml:space="preserve"> Home Repair Loan</w:t>
      </w:r>
      <w:r w:rsidR="00DF7FAA">
        <w:t>s</w:t>
      </w:r>
      <w:r w:rsidR="00FC066E">
        <w:t xml:space="preserve">. </w:t>
      </w:r>
      <w:r w:rsidR="00836583" w:rsidRPr="00836583">
        <w:rPr>
          <w:i/>
          <w:iCs/>
        </w:rPr>
        <w:t xml:space="preserve">FYP Total: </w:t>
      </w:r>
      <w:r w:rsidR="00BE08D1">
        <w:rPr>
          <w:b/>
          <w:bCs/>
          <w:i/>
          <w:iCs/>
          <w:color w:val="0070C0"/>
        </w:rPr>
        <w:t>48</w:t>
      </w:r>
    </w:p>
    <w:p w:rsidR="00C30AEA" w:rsidRPr="00675DEA" w:rsidRDefault="00C30AEA" w:rsidP="00C30AEA">
      <w:pPr>
        <w:pStyle w:val="ListParagraph"/>
        <w:spacing w:after="0" w:line="240" w:lineRule="auto"/>
        <w:ind w:left="360"/>
      </w:pPr>
    </w:p>
    <w:p w:rsidR="00C30AEA" w:rsidRPr="00675DEA" w:rsidRDefault="00C30AEA" w:rsidP="00FC066E">
      <w:pPr>
        <w:pStyle w:val="ListParagraph"/>
        <w:numPr>
          <w:ilvl w:val="0"/>
          <w:numId w:val="11"/>
        </w:numPr>
        <w:spacing w:after="0" w:line="240" w:lineRule="auto"/>
        <w:rPr>
          <w:i/>
        </w:rPr>
      </w:pPr>
      <w:r w:rsidRPr="00675DEA">
        <w:t xml:space="preserve">B2: Provided counseling services to </w:t>
      </w:r>
      <w:r w:rsidR="00BE08D1">
        <w:rPr>
          <w:b/>
          <w:color w:val="0070C0"/>
        </w:rPr>
        <w:t>194</w:t>
      </w:r>
      <w:r w:rsidRPr="00675DEA">
        <w:t xml:space="preserve"> families that will both promote and sustain quality housing in the c</w:t>
      </w:r>
      <w:r w:rsidR="00361E1C">
        <w:t>ommunities we serve and beyond.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BE08D1">
        <w:rPr>
          <w:b/>
          <w:bCs/>
          <w:i/>
          <w:iCs/>
          <w:color w:val="0070C0"/>
        </w:rPr>
        <w:t>6</w:t>
      </w:r>
      <w:r w:rsidR="00FC066E">
        <w:rPr>
          <w:b/>
          <w:bCs/>
          <w:i/>
          <w:iCs/>
          <w:color w:val="0070C0"/>
        </w:rPr>
        <w:t>7</w:t>
      </w:r>
      <w:r w:rsidR="00BE08D1">
        <w:rPr>
          <w:b/>
          <w:bCs/>
          <w:i/>
          <w:iCs/>
          <w:color w:val="0070C0"/>
        </w:rPr>
        <w:t>3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Foreclosure counseling to </w:t>
      </w:r>
      <w:r w:rsidR="00FC066E">
        <w:rPr>
          <w:b/>
          <w:color w:val="0070C0"/>
        </w:rPr>
        <w:t>3</w:t>
      </w:r>
      <w:r w:rsidR="00BE08D1">
        <w:rPr>
          <w:b/>
          <w:color w:val="0070C0"/>
        </w:rPr>
        <w:t>1</w:t>
      </w:r>
      <w:r w:rsidR="00361E1C">
        <w:t xml:space="preserve"> clients.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BE08D1">
        <w:rPr>
          <w:b/>
          <w:bCs/>
          <w:i/>
          <w:iCs/>
          <w:color w:val="0070C0"/>
        </w:rPr>
        <w:t>1</w:t>
      </w:r>
      <w:r w:rsidR="00FC066E">
        <w:rPr>
          <w:b/>
          <w:bCs/>
          <w:i/>
          <w:iCs/>
          <w:color w:val="0070C0"/>
        </w:rPr>
        <w:t>0</w:t>
      </w:r>
      <w:r w:rsidR="00BE08D1">
        <w:rPr>
          <w:b/>
          <w:bCs/>
          <w:i/>
          <w:iCs/>
          <w:color w:val="0070C0"/>
        </w:rPr>
        <w:t>1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Pre-Purchase counseling to </w:t>
      </w:r>
      <w:r w:rsidR="00BE08D1">
        <w:rPr>
          <w:b/>
          <w:color w:val="0070C0"/>
        </w:rPr>
        <w:t>83</w:t>
      </w:r>
      <w:r w:rsidR="00361E1C">
        <w:t xml:space="preserve"> clients (including </w:t>
      </w:r>
      <w:proofErr w:type="spellStart"/>
      <w:r w:rsidR="00361E1C">
        <w:t>eHome</w:t>
      </w:r>
      <w:proofErr w:type="spellEnd"/>
      <w:r w:rsidR="00361E1C">
        <w:t>).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</w:t>
      </w:r>
      <w:r w:rsidR="00BE08D1">
        <w:rPr>
          <w:b/>
          <w:bCs/>
          <w:i/>
          <w:iCs/>
          <w:color w:val="0070C0"/>
        </w:rPr>
        <w:t>89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High-Cost Mortgage counseling to </w:t>
      </w:r>
      <w:r w:rsidR="00BE08D1">
        <w:rPr>
          <w:b/>
          <w:color w:val="0070C0"/>
        </w:rPr>
        <w:t>43</w:t>
      </w:r>
      <w:r w:rsidR="00361E1C">
        <w:t xml:space="preserve"> clients.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</w:t>
      </w:r>
      <w:r w:rsidR="00BE08D1">
        <w:rPr>
          <w:b/>
          <w:bCs/>
          <w:i/>
          <w:iCs/>
          <w:color w:val="0070C0"/>
        </w:rPr>
        <w:t>72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Household Budgeting and Credit Repair counseling to </w:t>
      </w:r>
      <w:r w:rsidR="00BE08D1">
        <w:rPr>
          <w:b/>
          <w:color w:val="0070C0"/>
        </w:rPr>
        <w:t>15</w:t>
      </w:r>
      <w:r w:rsidR="00361E1C">
        <w:t xml:space="preserve"> clients.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BE08D1">
        <w:rPr>
          <w:b/>
          <w:bCs/>
          <w:i/>
          <w:iCs/>
          <w:color w:val="0070C0"/>
        </w:rPr>
        <w:t>26</w:t>
      </w:r>
    </w:p>
    <w:p w:rsidR="00C30AEA" w:rsidRPr="00675DEA" w:rsidRDefault="00C30AEA" w:rsidP="00C30AEA">
      <w:pPr>
        <w:pStyle w:val="ListParagraph"/>
        <w:numPr>
          <w:ilvl w:val="1"/>
          <w:numId w:val="12"/>
        </w:numPr>
        <w:spacing w:after="0" w:line="240" w:lineRule="auto"/>
      </w:pPr>
      <w:r w:rsidRPr="00675DEA">
        <w:t xml:space="preserve">Provided rental counseling to </w:t>
      </w:r>
      <w:r w:rsidR="00BE08D1">
        <w:rPr>
          <w:b/>
          <w:color w:val="0070C0"/>
        </w:rPr>
        <w:t>22</w:t>
      </w:r>
      <w:r w:rsidR="00A34974">
        <w:t xml:space="preserve"> families.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</w:t>
      </w:r>
      <w:r w:rsidR="00BE08D1">
        <w:rPr>
          <w:b/>
          <w:bCs/>
          <w:i/>
          <w:iCs/>
          <w:color w:val="0070C0"/>
        </w:rPr>
        <w:t>84</w:t>
      </w:r>
    </w:p>
    <w:p w:rsidR="00C30AEA" w:rsidRPr="00675DEA" w:rsidRDefault="00C30AEA" w:rsidP="00C30AEA">
      <w:pPr>
        <w:pStyle w:val="ListParagraph"/>
        <w:spacing w:after="0" w:line="240" w:lineRule="auto"/>
        <w:ind w:left="1080"/>
      </w:pPr>
    </w:p>
    <w:p w:rsidR="00C30AEA" w:rsidRPr="00016368" w:rsidRDefault="00C30AEA" w:rsidP="00FC066E">
      <w:pPr>
        <w:pStyle w:val="ListParagraph"/>
        <w:numPr>
          <w:ilvl w:val="0"/>
          <w:numId w:val="13"/>
        </w:numPr>
        <w:spacing w:after="0" w:line="240" w:lineRule="auto"/>
      </w:pPr>
      <w:r w:rsidRPr="00016368">
        <w:t xml:space="preserve">B3: Conducted education and training workshops, reaching </w:t>
      </w:r>
      <w:r w:rsidR="00BE08D1">
        <w:rPr>
          <w:b/>
          <w:color w:val="0070C0"/>
        </w:rPr>
        <w:t>16</w:t>
      </w:r>
      <w:r w:rsidR="00361E1C" w:rsidRPr="00016368">
        <w:t xml:space="preserve"> people.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4</w:t>
      </w:r>
      <w:r w:rsidR="008F7A9D">
        <w:rPr>
          <w:b/>
          <w:bCs/>
          <w:i/>
          <w:iCs/>
          <w:color w:val="0070C0"/>
        </w:rPr>
        <w:t>50</w:t>
      </w:r>
    </w:p>
    <w:p w:rsidR="00C30AEA" w:rsidRPr="00BB62AF" w:rsidRDefault="00016368" w:rsidP="00C30AEA">
      <w:pPr>
        <w:pStyle w:val="ListParagraph"/>
        <w:numPr>
          <w:ilvl w:val="1"/>
          <w:numId w:val="14"/>
        </w:numPr>
        <w:spacing w:after="0" w:line="240" w:lineRule="auto"/>
      </w:pPr>
      <w:r w:rsidRPr="00BB62AF">
        <w:t>Organized</w:t>
      </w:r>
      <w:r w:rsidR="00361E1C" w:rsidRPr="00BB62AF">
        <w:t xml:space="preserve"> Homebuyer Education Classes</w:t>
      </w:r>
      <w:r w:rsidRPr="00BB62AF">
        <w:t xml:space="preserve"> for </w:t>
      </w:r>
      <w:r w:rsidR="00BB62AF" w:rsidRPr="00BB62AF">
        <w:rPr>
          <w:b/>
          <w:color w:val="4F81BD" w:themeColor="accent1"/>
        </w:rPr>
        <w:t>16</w:t>
      </w:r>
      <w:r w:rsidRPr="00BB62AF">
        <w:t xml:space="preserve"> </w:t>
      </w:r>
      <w:r w:rsidR="00BB62AF" w:rsidRPr="00BB62AF">
        <w:t>households</w:t>
      </w:r>
      <w:r w:rsidR="00361E1C" w:rsidRPr="00BB62AF">
        <w:t>.</w:t>
      </w:r>
      <w:r w:rsidR="00836583" w:rsidRPr="00BB62AF">
        <w:t xml:space="preserve"> </w:t>
      </w:r>
      <w:r w:rsidR="00836583" w:rsidRPr="00BB62AF">
        <w:rPr>
          <w:i/>
          <w:iCs/>
        </w:rPr>
        <w:t xml:space="preserve">FYP Total: </w:t>
      </w:r>
      <w:r w:rsidR="00BB62AF" w:rsidRPr="00BB62AF">
        <w:rPr>
          <w:b/>
          <w:bCs/>
          <w:i/>
          <w:iCs/>
          <w:color w:val="0070C0"/>
        </w:rPr>
        <w:t>25</w:t>
      </w:r>
    </w:p>
    <w:p w:rsidR="00C30AEA" w:rsidRPr="00016368" w:rsidRDefault="00C30AEA" w:rsidP="00C30AEA">
      <w:pPr>
        <w:pStyle w:val="ListParagraph"/>
        <w:numPr>
          <w:ilvl w:val="1"/>
          <w:numId w:val="14"/>
        </w:numPr>
        <w:spacing w:after="0" w:line="240" w:lineRule="auto"/>
      </w:pPr>
      <w:r w:rsidRPr="00016368">
        <w:t xml:space="preserve">Provided Financial Literacy Education to </w:t>
      </w:r>
      <w:r w:rsidR="008F7A9D">
        <w:rPr>
          <w:b/>
          <w:color w:val="0070C0"/>
        </w:rPr>
        <w:t>0</w:t>
      </w:r>
      <w:r w:rsidR="00361E1C" w:rsidRPr="00016368">
        <w:t xml:space="preserve"> students.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270</w:t>
      </w:r>
    </w:p>
    <w:p w:rsidR="00C30AEA" w:rsidRPr="00016368" w:rsidRDefault="00C30AEA" w:rsidP="00C30AEA">
      <w:pPr>
        <w:pStyle w:val="ListParagraph"/>
        <w:numPr>
          <w:ilvl w:val="1"/>
          <w:numId w:val="14"/>
        </w:numPr>
        <w:spacing w:after="0" w:line="240" w:lineRule="auto"/>
      </w:pPr>
      <w:r w:rsidRPr="00016368">
        <w:t xml:space="preserve">Provided Student Loan Debt Education to </w:t>
      </w:r>
      <w:r w:rsidR="008F7A9D">
        <w:rPr>
          <w:b/>
          <w:color w:val="0070C0"/>
        </w:rPr>
        <w:t>0</w:t>
      </w:r>
      <w:r w:rsidR="00361E1C" w:rsidRPr="00016368">
        <w:t xml:space="preserve"> students.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155</w:t>
      </w:r>
    </w:p>
    <w:p w:rsidR="00C30AEA" w:rsidRPr="00675DEA" w:rsidRDefault="00C30AEA" w:rsidP="00C30AEA">
      <w:pPr>
        <w:spacing w:after="0" w:line="240" w:lineRule="auto"/>
      </w:pPr>
    </w:p>
    <w:p w:rsidR="00C30AEA" w:rsidRPr="00675DEA" w:rsidRDefault="00C30AEA" w:rsidP="00C30AEA">
      <w:pPr>
        <w:pStyle w:val="ListParagraph"/>
        <w:numPr>
          <w:ilvl w:val="0"/>
          <w:numId w:val="17"/>
        </w:numPr>
        <w:spacing w:after="0" w:line="240" w:lineRule="auto"/>
      </w:pPr>
      <w:r w:rsidRPr="00675DEA">
        <w:t xml:space="preserve">B4: Expanded and maintained a rental property portfolio in good repair and in compliance with funder guidelines </w:t>
      </w:r>
      <w:r w:rsidRPr="00807964">
        <w:t xml:space="preserve">with a </w:t>
      </w:r>
      <w:r w:rsidR="00807964" w:rsidRPr="00807964">
        <w:t>positive</w:t>
      </w:r>
      <w:r w:rsidR="00FC066E">
        <w:t xml:space="preserve"> cash</w:t>
      </w:r>
      <w:r w:rsidRPr="00675DEA">
        <w:t xml:space="preserve"> flow and vacancy rate of </w:t>
      </w:r>
      <w:r w:rsidR="008F7A9D">
        <w:rPr>
          <w:b/>
          <w:color w:val="0070C0"/>
        </w:rPr>
        <w:t>14</w:t>
      </w:r>
      <w:r w:rsidR="00BB62AF">
        <w:rPr>
          <w:b/>
          <w:color w:val="0070C0"/>
        </w:rPr>
        <w:t>.8</w:t>
      </w:r>
      <w:r w:rsidRPr="00675DEA">
        <w:t>%.</w:t>
      </w:r>
      <w:r w:rsidR="00836583">
        <w:t xml:space="preserve"> </w:t>
      </w:r>
      <w:r w:rsidR="00836583" w:rsidRPr="00BB62AF">
        <w:rPr>
          <w:i/>
          <w:iCs/>
        </w:rPr>
        <w:t>FY</w:t>
      </w:r>
      <w:r w:rsidR="008548DC" w:rsidRPr="00BB62AF">
        <w:rPr>
          <w:i/>
          <w:iCs/>
        </w:rPr>
        <w:t>P A</w:t>
      </w:r>
      <w:r w:rsidR="00FC066E" w:rsidRPr="00BB62AF">
        <w:rPr>
          <w:i/>
          <w:iCs/>
        </w:rPr>
        <w:t>verage</w:t>
      </w:r>
      <w:r w:rsidR="00836583" w:rsidRPr="00BB62AF">
        <w:rPr>
          <w:i/>
          <w:iCs/>
        </w:rPr>
        <w:t xml:space="preserve">: </w:t>
      </w:r>
      <w:r w:rsidR="00FC066E" w:rsidRPr="00BB62AF">
        <w:rPr>
          <w:b/>
          <w:bCs/>
          <w:i/>
          <w:iCs/>
          <w:color w:val="0070C0"/>
        </w:rPr>
        <w:t>10.</w:t>
      </w:r>
      <w:r w:rsidR="00BB62AF" w:rsidRPr="00BB62AF">
        <w:rPr>
          <w:b/>
          <w:bCs/>
          <w:i/>
          <w:iCs/>
          <w:color w:val="0070C0"/>
        </w:rPr>
        <w:t>7</w:t>
      </w:r>
      <w:r w:rsidR="00FC066E" w:rsidRPr="00BB62AF">
        <w:rPr>
          <w:b/>
          <w:bCs/>
          <w:i/>
          <w:iCs/>
          <w:color w:val="0070C0"/>
        </w:rPr>
        <w:t>%</w:t>
      </w:r>
    </w:p>
    <w:p w:rsidR="00C30AEA" w:rsidRPr="00675DEA" w:rsidRDefault="00C30AEA" w:rsidP="00C30AEA">
      <w:pPr>
        <w:pStyle w:val="ListParagraph"/>
        <w:numPr>
          <w:ilvl w:val="1"/>
          <w:numId w:val="18"/>
        </w:numPr>
        <w:spacing w:after="0" w:line="240" w:lineRule="auto"/>
      </w:pPr>
      <w:r w:rsidRPr="00675DEA">
        <w:t xml:space="preserve">Maintained </w:t>
      </w:r>
      <w:r w:rsidR="000B1C61" w:rsidRPr="00675DEA">
        <w:rPr>
          <w:b/>
          <w:color w:val="0070C0"/>
        </w:rPr>
        <w:t>3</w:t>
      </w:r>
      <w:r w:rsidR="008F7A9D">
        <w:rPr>
          <w:b/>
          <w:color w:val="0070C0"/>
        </w:rPr>
        <w:t>7</w:t>
      </w:r>
      <w:r w:rsidRPr="00675DEA">
        <w:t xml:space="preserve"> rental pro</w:t>
      </w:r>
      <w:r w:rsidR="00D12C5A">
        <w:t>perty units.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FC066E">
        <w:rPr>
          <w:b/>
          <w:bCs/>
          <w:i/>
          <w:iCs/>
          <w:color w:val="0070C0"/>
        </w:rPr>
        <w:t>39</w:t>
      </w:r>
    </w:p>
    <w:p w:rsidR="00C30AEA" w:rsidRPr="00675DEA" w:rsidRDefault="00C30AEA" w:rsidP="00C30AEA">
      <w:pPr>
        <w:pStyle w:val="ListParagraph"/>
        <w:numPr>
          <w:ilvl w:val="1"/>
          <w:numId w:val="18"/>
        </w:numPr>
        <w:spacing w:after="0" w:line="240" w:lineRule="auto"/>
      </w:pPr>
      <w:r w:rsidRPr="00675DEA">
        <w:t xml:space="preserve">Maintained occupancy rate of </w:t>
      </w:r>
      <w:r w:rsidR="008F7A9D">
        <w:rPr>
          <w:b/>
          <w:color w:val="0070C0"/>
        </w:rPr>
        <w:t>85</w:t>
      </w:r>
      <w:r w:rsidR="00BB62AF">
        <w:rPr>
          <w:b/>
          <w:color w:val="0070C0"/>
        </w:rPr>
        <w:t>.2</w:t>
      </w:r>
      <w:r w:rsidR="00D12C5A">
        <w:t>%.</w:t>
      </w:r>
      <w:r w:rsidR="00836583">
        <w:t xml:space="preserve"> </w:t>
      </w:r>
      <w:r w:rsidR="008548DC" w:rsidRPr="00BB62AF">
        <w:rPr>
          <w:i/>
          <w:iCs/>
        </w:rPr>
        <w:t>FYP Average</w:t>
      </w:r>
      <w:r w:rsidR="00836583" w:rsidRPr="00BB62AF">
        <w:rPr>
          <w:i/>
          <w:iCs/>
        </w:rPr>
        <w:t xml:space="preserve">: </w:t>
      </w:r>
      <w:r w:rsidR="00BB62AF" w:rsidRPr="00BB62AF">
        <w:rPr>
          <w:b/>
          <w:bCs/>
          <w:i/>
          <w:iCs/>
          <w:color w:val="0070C0"/>
        </w:rPr>
        <w:t>89</w:t>
      </w:r>
      <w:r w:rsidR="00BB62AF">
        <w:rPr>
          <w:b/>
          <w:bCs/>
          <w:i/>
          <w:iCs/>
          <w:color w:val="0070C0"/>
        </w:rPr>
        <w:t>.3</w:t>
      </w:r>
      <w:r w:rsidR="008548DC" w:rsidRPr="00BB62AF">
        <w:rPr>
          <w:b/>
          <w:bCs/>
          <w:i/>
          <w:iCs/>
          <w:color w:val="0070C0"/>
        </w:rPr>
        <w:t>%</w:t>
      </w:r>
    </w:p>
    <w:p w:rsidR="00C30AEA" w:rsidRPr="00675DEA" w:rsidRDefault="00C30AEA" w:rsidP="00C30AEA">
      <w:pPr>
        <w:pStyle w:val="ListParagraph"/>
        <w:numPr>
          <w:ilvl w:val="1"/>
          <w:numId w:val="18"/>
        </w:numPr>
        <w:spacing w:after="0" w:line="240" w:lineRule="auto"/>
      </w:pPr>
      <w:r w:rsidRPr="00675DEA">
        <w:t xml:space="preserve">Conducted </w:t>
      </w:r>
      <w:r w:rsidR="008F7A9D">
        <w:rPr>
          <w:b/>
          <w:color w:val="0070C0"/>
        </w:rPr>
        <w:t>35</w:t>
      </w:r>
      <w:r w:rsidR="00D12C5A">
        <w:t xml:space="preserve"> property inspections.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227</w:t>
      </w:r>
    </w:p>
    <w:p w:rsidR="00C30AEA" w:rsidRPr="00675DEA" w:rsidRDefault="00C30AEA" w:rsidP="00836583">
      <w:pPr>
        <w:pStyle w:val="ListParagraph"/>
        <w:numPr>
          <w:ilvl w:val="1"/>
          <w:numId w:val="18"/>
        </w:numPr>
        <w:spacing w:after="0" w:line="240" w:lineRule="auto"/>
        <w:rPr>
          <w:b/>
        </w:rPr>
      </w:pPr>
      <w:r w:rsidRPr="00675DEA">
        <w:t xml:space="preserve">Provided Transitional Housing program with </w:t>
      </w:r>
      <w:r w:rsidR="000B1C61" w:rsidRPr="00675DEA">
        <w:rPr>
          <w:b/>
          <w:color w:val="0070C0"/>
        </w:rPr>
        <w:t>0</w:t>
      </w:r>
      <w:r w:rsidRPr="00675DEA">
        <w:t xml:space="preserve"> units to serve extremely- to very-low income persons and families and/or those with emergency needs.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0</w:t>
      </w:r>
    </w:p>
    <w:p w:rsidR="00C30AEA" w:rsidRPr="00675DEA" w:rsidRDefault="00C30AEA" w:rsidP="00C30AEA">
      <w:pPr>
        <w:pStyle w:val="ListParagraph"/>
        <w:spacing w:after="0" w:line="240" w:lineRule="auto"/>
      </w:pPr>
    </w:p>
    <w:p w:rsidR="00C30AEA" w:rsidRPr="00675DEA" w:rsidRDefault="00C30AEA" w:rsidP="00C30AEA">
      <w:pPr>
        <w:pStyle w:val="ListParagraph"/>
        <w:numPr>
          <w:ilvl w:val="0"/>
          <w:numId w:val="19"/>
        </w:numPr>
        <w:spacing w:after="0" w:line="240" w:lineRule="auto"/>
      </w:pPr>
      <w:r w:rsidRPr="00675DEA">
        <w:t xml:space="preserve">B5: Increased production of new and renovated quality housing units by </w:t>
      </w:r>
      <w:r w:rsidR="008F7A9D">
        <w:rPr>
          <w:b/>
          <w:color w:val="0070C0"/>
        </w:rPr>
        <w:t>13</w:t>
      </w:r>
      <w:r w:rsidR="00D12C5A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25</w:t>
      </w:r>
    </w:p>
    <w:p w:rsidR="00C30AEA" w:rsidRPr="00675DEA" w:rsidRDefault="00C30AEA" w:rsidP="00C30AEA">
      <w:pPr>
        <w:pStyle w:val="ListParagraph"/>
        <w:numPr>
          <w:ilvl w:val="1"/>
          <w:numId w:val="20"/>
        </w:numPr>
        <w:spacing w:after="0" w:line="240" w:lineRule="auto"/>
      </w:pPr>
      <w:r w:rsidRPr="00675DEA">
        <w:t xml:space="preserve">Built </w:t>
      </w:r>
      <w:r w:rsidR="008548DC">
        <w:rPr>
          <w:b/>
          <w:color w:val="0070C0"/>
        </w:rPr>
        <w:t>1</w:t>
      </w:r>
      <w:r w:rsidRPr="00675DEA">
        <w:t xml:space="preserve"> new E</w:t>
      </w:r>
      <w:r w:rsidR="00D12C5A">
        <w:t>nergy Star homeownership units.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5</w:t>
      </w:r>
    </w:p>
    <w:p w:rsidR="00C30AEA" w:rsidRPr="00675DEA" w:rsidRDefault="00C30AEA" w:rsidP="00C30AEA">
      <w:pPr>
        <w:pStyle w:val="ListParagraph"/>
        <w:numPr>
          <w:ilvl w:val="1"/>
          <w:numId w:val="20"/>
        </w:numPr>
        <w:spacing w:after="0" w:line="240" w:lineRule="auto"/>
      </w:pPr>
      <w:r w:rsidRPr="00675DEA">
        <w:t xml:space="preserve">Renovated and upgraded </w:t>
      </w:r>
      <w:r w:rsidR="008F7A9D">
        <w:rPr>
          <w:b/>
          <w:color w:val="0070C0"/>
        </w:rPr>
        <w:t>12</w:t>
      </w:r>
      <w:r w:rsidR="00F26C90">
        <w:t xml:space="preserve"> unit</w:t>
      </w:r>
      <w:r w:rsidR="00D12C5A">
        <w:t>s for resale and/or rental.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20</w:t>
      </w:r>
    </w:p>
    <w:p w:rsidR="00C30AEA" w:rsidRPr="00675DEA" w:rsidRDefault="00C30AEA" w:rsidP="00C30AEA">
      <w:pPr>
        <w:pStyle w:val="ListParagraph"/>
        <w:spacing w:after="0" w:line="240" w:lineRule="auto"/>
      </w:pPr>
    </w:p>
    <w:p w:rsidR="00C30AEA" w:rsidRPr="00BB62AF" w:rsidRDefault="00C30AEA" w:rsidP="00C30AEA">
      <w:pPr>
        <w:pStyle w:val="ListParagraph"/>
        <w:numPr>
          <w:ilvl w:val="0"/>
          <w:numId w:val="15"/>
        </w:numPr>
        <w:spacing w:after="0" w:line="240" w:lineRule="auto"/>
      </w:pPr>
      <w:r w:rsidRPr="00BB62AF">
        <w:t xml:space="preserve">B6: Established and deepened </w:t>
      </w:r>
      <w:r w:rsidR="00BB62AF">
        <w:rPr>
          <w:b/>
          <w:color w:val="0070C0"/>
        </w:rPr>
        <w:t>3</w:t>
      </w:r>
      <w:r w:rsidR="00F26C90" w:rsidRPr="00BB62AF">
        <w:t xml:space="preserve"> community </w:t>
      </w:r>
      <w:r w:rsidR="00A34974" w:rsidRPr="00BB62AF">
        <w:t>partnerships</w:t>
      </w:r>
      <w:r w:rsidR="00D12C5A" w:rsidRPr="00BB62AF">
        <w:t xml:space="preserve"> through outreach efforts.</w:t>
      </w:r>
      <w:r w:rsidR="00836583" w:rsidRPr="00BB62AF">
        <w:t xml:space="preserve"> </w:t>
      </w:r>
      <w:r w:rsidR="00836583" w:rsidRPr="00BB62AF">
        <w:rPr>
          <w:i/>
          <w:iCs/>
        </w:rPr>
        <w:t xml:space="preserve">FYP Total: </w:t>
      </w:r>
      <w:r w:rsidR="00BB62AF">
        <w:rPr>
          <w:b/>
          <w:bCs/>
          <w:i/>
          <w:iCs/>
          <w:color w:val="0070C0"/>
        </w:rPr>
        <w:t>18</w:t>
      </w:r>
    </w:p>
    <w:p w:rsidR="00C30AEA" w:rsidRPr="00BB62AF" w:rsidRDefault="00C30AEA" w:rsidP="00C30AEA">
      <w:pPr>
        <w:pStyle w:val="ListParagraph"/>
        <w:numPr>
          <w:ilvl w:val="1"/>
          <w:numId w:val="16"/>
        </w:numPr>
        <w:spacing w:after="0" w:line="240" w:lineRule="auto"/>
      </w:pPr>
      <w:r w:rsidRPr="00BB62AF">
        <w:t xml:space="preserve">Initiated </w:t>
      </w:r>
      <w:r w:rsidR="00A34974" w:rsidRPr="00BB62AF">
        <w:rPr>
          <w:b/>
          <w:color w:val="0070C0"/>
        </w:rPr>
        <w:t>0</w:t>
      </w:r>
      <w:r w:rsidRPr="00BB62AF">
        <w:t xml:space="preserve"> commercial and industrial </w:t>
      </w:r>
      <w:r w:rsidR="00D12C5A" w:rsidRPr="00BB62AF">
        <w:t>contacts for employee services.</w:t>
      </w:r>
      <w:r w:rsidR="00836583" w:rsidRPr="00BB62AF">
        <w:t xml:space="preserve"> </w:t>
      </w:r>
      <w:r w:rsidR="00836583" w:rsidRPr="00BB62AF">
        <w:rPr>
          <w:i/>
          <w:iCs/>
        </w:rPr>
        <w:t xml:space="preserve">FYP Total: </w:t>
      </w:r>
      <w:r w:rsidR="00836583" w:rsidRPr="00BB62AF">
        <w:rPr>
          <w:b/>
          <w:bCs/>
          <w:i/>
          <w:iCs/>
          <w:color w:val="0070C0"/>
        </w:rPr>
        <w:t>0</w:t>
      </w:r>
    </w:p>
    <w:p w:rsidR="00C30AEA" w:rsidRPr="00BB62AF" w:rsidRDefault="00C30AEA" w:rsidP="00C30AEA">
      <w:pPr>
        <w:pStyle w:val="ListParagraph"/>
        <w:numPr>
          <w:ilvl w:val="1"/>
          <w:numId w:val="16"/>
        </w:numPr>
        <w:spacing w:after="0" w:line="240" w:lineRule="auto"/>
      </w:pPr>
      <w:r w:rsidRPr="00BB62AF">
        <w:t xml:space="preserve">Developed relationships that resulted in </w:t>
      </w:r>
      <w:r w:rsidR="00BB62AF">
        <w:rPr>
          <w:b/>
          <w:color w:val="0070C0"/>
        </w:rPr>
        <w:t>1*</w:t>
      </w:r>
      <w:r w:rsidRPr="00BB62AF">
        <w:t xml:space="preserve"> banking </w:t>
      </w:r>
      <w:r w:rsidR="00D12C5A" w:rsidRPr="00BB62AF">
        <w:t>partners annual support grants.</w:t>
      </w:r>
      <w:r w:rsidR="00836583" w:rsidRPr="00BB62AF">
        <w:t xml:space="preserve"> </w:t>
      </w:r>
      <w:r w:rsidR="00836583" w:rsidRPr="00BB62AF">
        <w:rPr>
          <w:i/>
          <w:iCs/>
        </w:rPr>
        <w:t xml:space="preserve">FYP Total: </w:t>
      </w:r>
      <w:r w:rsidR="00BB62AF">
        <w:rPr>
          <w:b/>
          <w:bCs/>
          <w:i/>
          <w:iCs/>
          <w:color w:val="0070C0"/>
        </w:rPr>
        <w:t>1*</w:t>
      </w:r>
    </w:p>
    <w:p w:rsidR="00BB62AF" w:rsidRPr="00BB62AF" w:rsidRDefault="00BB62AF" w:rsidP="00BB62AF">
      <w:pPr>
        <w:pStyle w:val="ListParagraph"/>
        <w:numPr>
          <w:ilvl w:val="2"/>
          <w:numId w:val="16"/>
        </w:numPr>
        <w:spacing w:after="0" w:line="240" w:lineRule="auto"/>
      </w:pPr>
      <w:r>
        <w:rPr>
          <w:b/>
          <w:bCs/>
          <w:i/>
          <w:iCs/>
          <w:color w:val="0070C0"/>
        </w:rPr>
        <w:t>*Broadened existing relationship with Citizen’s Bank and Trust through Carol Peterson Loan program.</w:t>
      </w:r>
    </w:p>
    <w:p w:rsidR="00C30AEA" w:rsidRPr="00BB62AF" w:rsidRDefault="00C30AEA" w:rsidP="00C30AEA">
      <w:pPr>
        <w:pStyle w:val="ListParagraph"/>
        <w:numPr>
          <w:ilvl w:val="1"/>
          <w:numId w:val="16"/>
        </w:numPr>
        <w:spacing w:after="0" w:line="240" w:lineRule="auto"/>
      </w:pPr>
      <w:r w:rsidRPr="00BB62AF">
        <w:t xml:space="preserve">Broadened connections and deepened participation with </w:t>
      </w:r>
      <w:r w:rsidR="00BB62AF">
        <w:rPr>
          <w:b/>
          <w:color w:val="0070C0"/>
        </w:rPr>
        <w:t>2</w:t>
      </w:r>
      <w:r w:rsidRPr="00BB62AF">
        <w:t xml:space="preserve"> rela</w:t>
      </w:r>
      <w:r w:rsidR="00D12C5A" w:rsidRPr="00BB62AF">
        <w:t>ted agencies / groups/networks.</w:t>
      </w:r>
      <w:r w:rsidR="00836583" w:rsidRPr="00BB62AF">
        <w:t xml:space="preserve"> </w:t>
      </w:r>
      <w:r w:rsidR="00836583" w:rsidRPr="00BB62AF">
        <w:rPr>
          <w:i/>
          <w:iCs/>
        </w:rPr>
        <w:t xml:space="preserve">FYP Total: </w:t>
      </w:r>
      <w:r w:rsidR="00BB62AF">
        <w:rPr>
          <w:b/>
          <w:bCs/>
          <w:i/>
          <w:iCs/>
          <w:color w:val="0070C0"/>
        </w:rPr>
        <w:t>17</w:t>
      </w:r>
    </w:p>
    <w:p w:rsidR="00BB62AF" w:rsidRPr="00BB62AF" w:rsidRDefault="00BB62AF" w:rsidP="00BB62AF">
      <w:pPr>
        <w:pStyle w:val="ListParagraph"/>
        <w:numPr>
          <w:ilvl w:val="2"/>
          <w:numId w:val="16"/>
        </w:numPr>
        <w:spacing w:after="0" w:line="240" w:lineRule="auto"/>
      </w:pPr>
      <w:r>
        <w:rPr>
          <w:b/>
          <w:bCs/>
          <w:i/>
          <w:iCs/>
          <w:color w:val="0070C0"/>
        </w:rPr>
        <w:t>Financial Opportunity Center – official partnership with LISC</w:t>
      </w:r>
    </w:p>
    <w:p w:rsidR="00BB62AF" w:rsidRPr="00BB62AF" w:rsidRDefault="00BB62AF" w:rsidP="00BB62AF">
      <w:pPr>
        <w:pStyle w:val="ListParagraph"/>
        <w:numPr>
          <w:ilvl w:val="2"/>
          <w:numId w:val="16"/>
        </w:numPr>
        <w:spacing w:after="0" w:line="240" w:lineRule="auto"/>
      </w:pPr>
      <w:r>
        <w:rPr>
          <w:b/>
          <w:bCs/>
          <w:i/>
          <w:iCs/>
          <w:color w:val="0070C0"/>
        </w:rPr>
        <w:t>Renewed / strengthened relationship with Grainger County Mayor’s office</w:t>
      </w:r>
    </w:p>
    <w:p w:rsidR="00BB62AF" w:rsidRPr="00BB62AF" w:rsidRDefault="00BB62AF" w:rsidP="00BB62AF">
      <w:pPr>
        <w:spacing w:after="0" w:line="240" w:lineRule="auto"/>
        <w:ind w:left="720"/>
      </w:pPr>
    </w:p>
    <w:p w:rsidR="00A33EC0" w:rsidRPr="00675DEA" w:rsidRDefault="00A33EC0" w:rsidP="00A33EC0">
      <w:pPr>
        <w:spacing w:after="0" w:line="240" w:lineRule="auto"/>
        <w:ind w:left="360"/>
      </w:pPr>
    </w:p>
    <w:p w:rsidR="00A33EC0" w:rsidRPr="00934E38" w:rsidRDefault="00A33EC0" w:rsidP="00AA1091">
      <w:pPr>
        <w:pStyle w:val="ListParagraph"/>
        <w:numPr>
          <w:ilvl w:val="0"/>
          <w:numId w:val="16"/>
        </w:numPr>
        <w:spacing w:after="0" w:line="240" w:lineRule="auto"/>
      </w:pPr>
      <w:r w:rsidRPr="00934E38">
        <w:t xml:space="preserve">B7: Improved housing conditions for </w:t>
      </w:r>
      <w:r w:rsidR="009E39EE" w:rsidRPr="00934E38">
        <w:rPr>
          <w:b/>
          <w:color w:val="0070C0"/>
        </w:rPr>
        <w:t>2,960</w:t>
      </w:r>
      <w:r w:rsidR="00AA1091" w:rsidRPr="00934E38">
        <w:rPr>
          <w:b/>
          <w:color w:val="0070C0"/>
        </w:rPr>
        <w:t xml:space="preserve"> </w:t>
      </w:r>
      <w:r w:rsidRPr="00934E38">
        <w:t>citizens through partner organizations and Appal</w:t>
      </w:r>
      <w:r w:rsidR="00D12C5A" w:rsidRPr="00934E38">
        <w:t>achia CARES AmeriCorps program.</w:t>
      </w:r>
      <w:r w:rsidR="00836583" w:rsidRPr="00934E38">
        <w:t xml:space="preserve"> </w:t>
      </w:r>
      <w:r w:rsidR="00836583" w:rsidRPr="00934E38">
        <w:rPr>
          <w:i/>
          <w:iCs/>
        </w:rPr>
        <w:t xml:space="preserve">FYP Total: </w:t>
      </w:r>
      <w:r w:rsidR="009E39EE" w:rsidRPr="00934E38">
        <w:rPr>
          <w:b/>
          <w:bCs/>
          <w:i/>
          <w:iCs/>
          <w:color w:val="0070C0"/>
        </w:rPr>
        <w:t>8,93</w:t>
      </w:r>
      <w:r w:rsidR="00AA1091" w:rsidRPr="00934E38">
        <w:rPr>
          <w:b/>
          <w:bCs/>
          <w:i/>
          <w:iCs/>
          <w:color w:val="0070C0"/>
        </w:rPr>
        <w:t>5</w:t>
      </w:r>
    </w:p>
    <w:p w:rsidR="00A33EC0" w:rsidRPr="00934E38" w:rsidRDefault="00A33EC0" w:rsidP="00A33EC0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934E38">
        <w:rPr>
          <w:rFonts w:asciiTheme="minorHAnsi" w:hAnsiTheme="minorHAnsi"/>
          <w:sz w:val="22"/>
          <w:szCs w:val="22"/>
        </w:rPr>
        <w:t>Placed</w:t>
      </w:r>
      <w:r w:rsidRPr="00934E3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133E6B" w:rsidRPr="00934E38">
        <w:rPr>
          <w:rFonts w:asciiTheme="minorHAnsi" w:hAnsiTheme="minorHAnsi"/>
          <w:b/>
          <w:color w:val="0070C0"/>
          <w:sz w:val="22"/>
          <w:szCs w:val="22"/>
        </w:rPr>
        <w:t>23</w:t>
      </w:r>
      <w:r w:rsidRPr="00934E38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934E38">
        <w:rPr>
          <w:rFonts w:asciiTheme="minorHAnsi" w:hAnsiTheme="minorHAnsi"/>
          <w:sz w:val="22"/>
          <w:szCs w:val="22"/>
        </w:rPr>
        <w:t>members with af</w:t>
      </w:r>
      <w:r w:rsidR="00D12C5A" w:rsidRPr="00934E38">
        <w:rPr>
          <w:rFonts w:asciiTheme="minorHAnsi" w:hAnsiTheme="minorHAnsi"/>
          <w:sz w:val="22"/>
          <w:szCs w:val="22"/>
        </w:rPr>
        <w:t>fordable housing organizations.</w:t>
      </w:r>
      <w:r w:rsidR="00836583" w:rsidRPr="00934E38">
        <w:rPr>
          <w:rFonts w:asciiTheme="minorHAnsi" w:hAnsiTheme="minorHAnsi"/>
          <w:sz w:val="22"/>
          <w:szCs w:val="22"/>
        </w:rPr>
        <w:t xml:space="preserve"> </w:t>
      </w:r>
      <w:r w:rsidR="00836583" w:rsidRPr="00934E38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34E38" w:rsidRPr="00934E38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54 placements</w:t>
      </w:r>
    </w:p>
    <w:p w:rsidR="00A33EC0" w:rsidRPr="00934E38" w:rsidRDefault="00A70932" w:rsidP="00AA1091">
      <w:pPr>
        <w:pStyle w:val="NormalWeb"/>
        <w:numPr>
          <w:ilvl w:val="1"/>
          <w:numId w:val="16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934E38">
        <w:rPr>
          <w:rFonts w:asciiTheme="minorHAnsi" w:hAnsiTheme="minorHAnsi"/>
          <w:sz w:val="22"/>
          <w:szCs w:val="22"/>
        </w:rPr>
        <w:t xml:space="preserve">Engaged </w:t>
      </w:r>
      <w:r w:rsidR="009E39EE" w:rsidRPr="00934E38">
        <w:rPr>
          <w:rFonts w:asciiTheme="minorHAnsi" w:hAnsiTheme="minorHAnsi"/>
          <w:b/>
          <w:color w:val="0070C0"/>
          <w:sz w:val="22"/>
          <w:szCs w:val="22"/>
        </w:rPr>
        <w:t>2,960</w:t>
      </w:r>
      <w:r w:rsidR="00A33EC0" w:rsidRPr="00934E3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A33EC0" w:rsidRPr="00934E38">
        <w:rPr>
          <w:rFonts w:asciiTheme="minorHAnsi" w:hAnsiTheme="minorHAnsi"/>
          <w:sz w:val="22"/>
          <w:szCs w:val="22"/>
        </w:rPr>
        <w:t>individuals in housing services (resource support, assessment, education, identification of appropriate housing, and home repairs).</w:t>
      </w:r>
      <w:r w:rsidR="00836583" w:rsidRPr="00934E38">
        <w:rPr>
          <w:rFonts w:asciiTheme="minorHAnsi" w:hAnsiTheme="minorHAnsi"/>
          <w:sz w:val="22"/>
          <w:szCs w:val="22"/>
        </w:rPr>
        <w:t xml:space="preserve"> </w:t>
      </w:r>
      <w:r w:rsidR="00836583" w:rsidRPr="00934E38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E39EE" w:rsidRPr="00934E38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8,935</w:t>
      </w:r>
    </w:p>
    <w:p w:rsidR="00CB699A" w:rsidRPr="00934E38" w:rsidRDefault="00CB699A" w:rsidP="00A33EC0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</w:p>
    <w:p w:rsidR="00A33EC0" w:rsidRDefault="00A33EC0" w:rsidP="006527E4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Theme="minorHAnsi" w:hAnsiTheme="minorHAnsi"/>
          <w:sz w:val="22"/>
          <w:szCs w:val="22"/>
        </w:rPr>
      </w:pPr>
      <w:r w:rsidRPr="00934E38">
        <w:rPr>
          <w:rFonts w:asciiTheme="minorHAnsi" w:hAnsiTheme="minorHAnsi"/>
          <w:sz w:val="22"/>
          <w:szCs w:val="22"/>
        </w:rPr>
        <w:t>Additional Information:</w:t>
      </w:r>
    </w:p>
    <w:p w:rsidR="00A33EC0" w:rsidRDefault="00A33EC0" w:rsidP="00A33EC0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  <w:r w:rsidRPr="00D50107">
        <w:rPr>
          <w:b/>
          <w:sz w:val="28"/>
          <w:szCs w:val="28"/>
        </w:rPr>
        <w:lastRenderedPageBreak/>
        <w:t>SUSTAINABLE COMMUNITY AND ECONOMIC DEVELOPMENT</w:t>
      </w:r>
    </w:p>
    <w:p w:rsidR="00A33EC0" w:rsidRPr="00D50107" w:rsidRDefault="00A33EC0" w:rsidP="00A33EC0">
      <w:pPr>
        <w:spacing w:after="0" w:line="240" w:lineRule="auto"/>
        <w:rPr>
          <w:b/>
          <w:sz w:val="24"/>
          <w:szCs w:val="24"/>
        </w:rPr>
      </w:pPr>
    </w:p>
    <w:p w:rsidR="00A33EC0" w:rsidRPr="00675DEA" w:rsidRDefault="00A33EC0" w:rsidP="00A33EC0">
      <w:pPr>
        <w:spacing w:after="0" w:line="240" w:lineRule="auto"/>
        <w:rPr>
          <w:b/>
        </w:rPr>
      </w:pPr>
      <w:r w:rsidRPr="00675DEA">
        <w:rPr>
          <w:b/>
        </w:rPr>
        <w:t>Goal C: Strengthen</w:t>
      </w:r>
      <w:r w:rsidRPr="00675DEA">
        <w:rPr>
          <w:rStyle w:val="apple-converted-space"/>
          <w:b/>
        </w:rPr>
        <w:t> </w:t>
      </w:r>
      <w:r w:rsidRPr="00675DEA">
        <w:rPr>
          <w:b/>
          <w:bCs/>
          <w:iCs/>
        </w:rPr>
        <w:t>30</w:t>
      </w:r>
      <w:r w:rsidRPr="00675DEA">
        <w:rPr>
          <w:rStyle w:val="apple-converted-space"/>
          <w:b/>
        </w:rPr>
        <w:t> </w:t>
      </w:r>
      <w:r w:rsidRPr="00675DEA">
        <w:rPr>
          <w:b/>
        </w:rPr>
        <w:t>Middle and East Tennessee Counties through</w:t>
      </w:r>
      <w:r w:rsidRPr="00675DEA">
        <w:rPr>
          <w:rStyle w:val="apple-converted-space"/>
          <w:b/>
        </w:rPr>
        <w:t> </w:t>
      </w:r>
      <w:r w:rsidRPr="00675DEA">
        <w:rPr>
          <w:b/>
          <w:bCs/>
          <w:iCs/>
        </w:rPr>
        <w:t>32</w:t>
      </w:r>
      <w:r w:rsidRPr="00675DEA">
        <w:rPr>
          <w:rStyle w:val="apple-converted-space"/>
          <w:b/>
        </w:rPr>
        <w:t> </w:t>
      </w:r>
      <w:r w:rsidRPr="00675DEA">
        <w:rPr>
          <w:b/>
        </w:rPr>
        <w:t>Community Based Organizations (CBO’s) by expanding their capacity to provide Conservation and Housing services by 2020.</w:t>
      </w:r>
    </w:p>
    <w:p w:rsidR="00A33EC0" w:rsidRPr="00836583" w:rsidRDefault="00A33EC0" w:rsidP="00A33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 </w:t>
      </w:r>
    </w:p>
    <w:p w:rsidR="00A33EC0" w:rsidRPr="00934E38" w:rsidRDefault="00A33EC0" w:rsidP="006527E4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934E38">
        <w:rPr>
          <w:rFonts w:asciiTheme="minorHAnsi" w:hAnsiTheme="minorHAnsi"/>
          <w:sz w:val="22"/>
          <w:szCs w:val="22"/>
        </w:rPr>
        <w:t>C1: Expanded the capacity of</w:t>
      </w:r>
      <w:r w:rsidRPr="00934E38">
        <w:rPr>
          <w:rStyle w:val="apple-converted-space"/>
          <w:rFonts w:asciiTheme="minorHAnsi" w:hAnsiTheme="minorHAnsi"/>
          <w:sz w:val="22"/>
          <w:szCs w:val="22"/>
        </w:rPr>
        <w:t> </w:t>
      </w:r>
      <w:r w:rsidR="00EA1BF1">
        <w:rPr>
          <w:rFonts w:asciiTheme="minorHAnsi" w:hAnsiTheme="minorHAnsi"/>
          <w:b/>
          <w:color w:val="0070C0"/>
          <w:sz w:val="22"/>
          <w:szCs w:val="22"/>
        </w:rPr>
        <w:t>4 new</w:t>
      </w:r>
      <w:r w:rsidR="00A70932" w:rsidRPr="00934E38">
        <w:rPr>
          <w:rStyle w:val="apple-converted-space"/>
          <w:rFonts w:asciiTheme="minorHAnsi" w:hAnsiTheme="minorHAnsi"/>
          <w:sz w:val="22"/>
          <w:szCs w:val="22"/>
        </w:rPr>
        <w:t xml:space="preserve"> </w:t>
      </w:r>
      <w:r w:rsidRPr="00934E38">
        <w:rPr>
          <w:rFonts w:asciiTheme="minorHAnsi" w:hAnsiTheme="minorHAnsi"/>
          <w:sz w:val="22"/>
          <w:szCs w:val="22"/>
        </w:rPr>
        <w:t>CBO's by providing AmeriCorps placements</w:t>
      </w:r>
      <w:r w:rsidR="005D59C3">
        <w:rPr>
          <w:rFonts w:asciiTheme="minorHAnsi" w:hAnsiTheme="minorHAnsi"/>
          <w:sz w:val="22"/>
          <w:szCs w:val="22"/>
        </w:rPr>
        <w:t xml:space="preserve">, with </w:t>
      </w:r>
      <w:r w:rsidR="005D59C3">
        <w:rPr>
          <w:rFonts w:asciiTheme="minorHAnsi" w:hAnsiTheme="minorHAnsi"/>
          <w:b/>
          <w:color w:val="0070C0"/>
          <w:sz w:val="22"/>
          <w:szCs w:val="22"/>
        </w:rPr>
        <w:t>40</w:t>
      </w:r>
      <w:r w:rsidR="005D59C3">
        <w:rPr>
          <w:rFonts w:asciiTheme="minorHAnsi" w:hAnsiTheme="minorHAnsi"/>
          <w:sz w:val="22"/>
          <w:szCs w:val="22"/>
        </w:rPr>
        <w:t xml:space="preserve"> total partners</w:t>
      </w:r>
      <w:r w:rsidRPr="00934E38">
        <w:rPr>
          <w:rFonts w:asciiTheme="minorHAnsi" w:hAnsiTheme="minorHAnsi"/>
          <w:sz w:val="22"/>
          <w:szCs w:val="22"/>
        </w:rPr>
        <w:t>.</w:t>
      </w:r>
      <w:r w:rsidR="008B0D78">
        <w:rPr>
          <w:rFonts w:asciiTheme="minorHAnsi" w:hAnsiTheme="minorHAnsi"/>
          <w:sz w:val="22"/>
          <w:szCs w:val="22"/>
        </w:rPr>
        <w:t xml:space="preserve"> </w:t>
      </w:r>
    </w:p>
    <w:p w:rsidR="00A33EC0" w:rsidRPr="00836583" w:rsidRDefault="00A33EC0" w:rsidP="006527E4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Created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44</w:t>
      </w:r>
      <w:r w:rsidRPr="00836583">
        <w:rPr>
          <w:rStyle w:val="apple-converted-space"/>
          <w:rFonts w:asciiTheme="minorHAnsi" w:hAnsiTheme="minorHAnsi"/>
          <w:b/>
          <w:color w:val="4F81BD" w:themeColor="accent1"/>
          <w:sz w:val="22"/>
          <w:szCs w:val="22"/>
        </w:rPr>
        <w:t> </w:t>
      </w:r>
      <w:r w:rsidR="00A70932" w:rsidRPr="00836583">
        <w:rPr>
          <w:rFonts w:asciiTheme="minorHAnsi" w:hAnsiTheme="minorHAnsi"/>
          <w:sz w:val="22"/>
          <w:szCs w:val="22"/>
        </w:rPr>
        <w:t xml:space="preserve">MSYs from 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8/1/1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7</w:t>
      </w:r>
      <w:r w:rsidRPr="00836583">
        <w:rPr>
          <w:rFonts w:asciiTheme="minorHAnsi" w:hAnsiTheme="minorHAnsi"/>
          <w:sz w:val="22"/>
          <w:szCs w:val="22"/>
        </w:rPr>
        <w:t xml:space="preserve"> (program year start date) to</w:t>
      </w:r>
      <w:r w:rsidR="00A70932" w:rsidRPr="00836583">
        <w:rPr>
          <w:rFonts w:asciiTheme="minorHAnsi" w:hAnsiTheme="minorHAnsi"/>
          <w:sz w:val="22"/>
          <w:szCs w:val="22"/>
        </w:rPr>
        <w:t xml:space="preserve"> </w:t>
      </w:r>
      <w:r w:rsidR="006527E4">
        <w:rPr>
          <w:rFonts w:asciiTheme="minorHAnsi" w:hAnsiTheme="minorHAnsi"/>
          <w:b/>
          <w:color w:val="0070C0"/>
          <w:sz w:val="22"/>
          <w:szCs w:val="22"/>
        </w:rPr>
        <w:t>12/31/1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8</w:t>
      </w:r>
      <w:r w:rsidR="00A70932" w:rsidRPr="00836583">
        <w:rPr>
          <w:rFonts w:asciiTheme="minorHAnsi" w:hAnsiTheme="minorHAnsi"/>
          <w:b/>
          <w:sz w:val="22"/>
          <w:szCs w:val="22"/>
        </w:rPr>
        <w:t>.</w:t>
      </w:r>
      <w:r w:rsidR="00836583" w:rsidRPr="00836583">
        <w:rPr>
          <w:rFonts w:asciiTheme="minorHAnsi" w:hAnsiTheme="minorHAnsi"/>
          <w:b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E39EE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132</w:t>
      </w:r>
    </w:p>
    <w:p w:rsidR="00A10284" w:rsidRPr="00EA1BF1" w:rsidRDefault="00A33EC0" w:rsidP="006527E4">
      <w:pPr>
        <w:pStyle w:val="NormalWeb"/>
        <w:numPr>
          <w:ilvl w:val="1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 w:rsidRPr="00836583">
        <w:rPr>
          <w:rFonts w:asciiTheme="minorHAnsi" w:hAnsiTheme="minorHAnsi"/>
          <w:sz w:val="22"/>
          <w:szCs w:val="22"/>
        </w:rPr>
        <w:t>Recruited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2,677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836583">
        <w:rPr>
          <w:rFonts w:asciiTheme="minorHAnsi" w:hAnsiTheme="minorHAnsi"/>
          <w:sz w:val="22"/>
          <w:szCs w:val="22"/>
        </w:rPr>
        <w:t>volunteers to serve</w:t>
      </w:r>
      <w:r w:rsidRPr="00836583">
        <w:rPr>
          <w:rStyle w:val="apple-converted-space"/>
          <w:rFonts w:asciiTheme="minorHAnsi" w:hAnsiTheme="minorHAnsi"/>
          <w:sz w:val="22"/>
          <w:szCs w:val="22"/>
        </w:rPr>
        <w:t> </w:t>
      </w:r>
      <w:r w:rsidR="009E39EE">
        <w:rPr>
          <w:rFonts w:asciiTheme="minorHAnsi" w:hAnsiTheme="minorHAnsi"/>
          <w:b/>
          <w:color w:val="0070C0"/>
          <w:sz w:val="22"/>
          <w:szCs w:val="22"/>
        </w:rPr>
        <w:t>9,104</w:t>
      </w:r>
      <w:r w:rsidR="00A70932" w:rsidRPr="00836583">
        <w:rPr>
          <w:rFonts w:asciiTheme="minorHAnsi" w:hAnsiTheme="minorHAnsi"/>
          <w:b/>
          <w:color w:val="0070C0"/>
          <w:sz w:val="22"/>
          <w:szCs w:val="22"/>
        </w:rPr>
        <w:t xml:space="preserve"> </w:t>
      </w:r>
      <w:r w:rsidRPr="00836583">
        <w:rPr>
          <w:rFonts w:asciiTheme="minorHAnsi" w:hAnsiTheme="minorHAnsi"/>
          <w:sz w:val="22"/>
          <w:szCs w:val="22"/>
        </w:rPr>
        <w:t>hours, increasing outreach and education in the community.</w:t>
      </w:r>
      <w:r w:rsidR="00836583" w:rsidRPr="00836583">
        <w:rPr>
          <w:rFonts w:asciiTheme="minorHAnsi" w:hAnsiTheme="minorHAnsi"/>
          <w:sz w:val="22"/>
          <w:szCs w:val="22"/>
        </w:rPr>
        <w:t xml:space="preserve"> </w:t>
      </w:r>
      <w:r w:rsidR="00836583" w:rsidRPr="00836583">
        <w:rPr>
          <w:rFonts w:asciiTheme="minorHAnsi" w:hAnsiTheme="minorHAnsi"/>
          <w:i/>
          <w:iCs/>
          <w:sz w:val="22"/>
          <w:szCs w:val="22"/>
        </w:rPr>
        <w:t xml:space="preserve">FYP Total: </w:t>
      </w:r>
      <w:r w:rsidR="009E39EE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8,263 volunteers; 38,215</w:t>
      </w:r>
      <w:r w:rsidR="006527E4"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 xml:space="preserve"> hours</w:t>
      </w:r>
    </w:p>
    <w:p w:rsidR="00EA1BF1" w:rsidRPr="00836583" w:rsidRDefault="00EA1BF1" w:rsidP="00EA1BF1">
      <w:pPr>
        <w:pStyle w:val="NormalWeb"/>
        <w:numPr>
          <w:ilvl w:val="2"/>
          <w:numId w:val="24"/>
        </w:numPr>
        <w:shd w:val="clear" w:color="auto" w:fill="FFFFFF"/>
        <w:spacing w:before="0" w:beforeAutospacing="0" w:after="0" w:afterAutospacing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b/>
          <w:bCs/>
          <w:i/>
          <w:iCs/>
          <w:color w:val="0070C0"/>
          <w:sz w:val="22"/>
          <w:szCs w:val="22"/>
        </w:rPr>
        <w:t>New sites: Johnsonville State Historic Park, Harrison Bay State Park, Johnson/Carter NRCS, Northeast TN Regional Economic Partnership</w:t>
      </w:r>
    </w:p>
    <w:p w:rsidR="00A33EC0" w:rsidRPr="00A33EC0" w:rsidRDefault="00A33EC0" w:rsidP="00A33EC0">
      <w:pPr>
        <w:spacing w:after="0" w:line="240" w:lineRule="auto"/>
        <w:rPr>
          <w:sz w:val="24"/>
          <w:szCs w:val="24"/>
        </w:rPr>
      </w:pPr>
    </w:p>
    <w:p w:rsidR="00A33EC0" w:rsidRPr="00A10284" w:rsidRDefault="00A33EC0" w:rsidP="00A33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A10284">
        <w:rPr>
          <w:rFonts w:asciiTheme="minorHAnsi" w:hAnsiTheme="minorHAnsi"/>
          <w:sz w:val="22"/>
          <w:szCs w:val="22"/>
        </w:rPr>
        <w:t> </w:t>
      </w:r>
      <w:r w:rsidRPr="00A10284">
        <w:rPr>
          <w:rFonts w:asciiTheme="minorHAnsi" w:hAnsiTheme="minorHAnsi"/>
          <w:b/>
          <w:sz w:val="22"/>
          <w:szCs w:val="22"/>
        </w:rPr>
        <w:t>Goal D: Sustainable Economic Development Grows by $5 million by 2020</w:t>
      </w:r>
    </w:p>
    <w:p w:rsidR="00A33EC0" w:rsidRPr="00A10284" w:rsidRDefault="00A33EC0" w:rsidP="00A33EC0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</w:p>
    <w:p w:rsidR="00A33EC0" w:rsidRPr="00A10284" w:rsidRDefault="00A33EC0" w:rsidP="00A33EC0">
      <w:pPr>
        <w:pStyle w:val="ListParagraph"/>
        <w:numPr>
          <w:ilvl w:val="0"/>
          <w:numId w:val="21"/>
        </w:numPr>
        <w:spacing w:after="0" w:line="240" w:lineRule="auto"/>
      </w:pPr>
      <w:r w:rsidRPr="00A10284">
        <w:t xml:space="preserve">D1: Facilitated access to affordable capital through a small business revolving loan fund with </w:t>
      </w:r>
      <w:r w:rsidR="008F7A9D">
        <w:rPr>
          <w:b/>
          <w:color w:val="0070C0"/>
        </w:rPr>
        <w:t>0</w:t>
      </w:r>
      <w:r w:rsidRPr="00A10284">
        <w:t xml:space="preserve"> existing loans and </w:t>
      </w:r>
      <w:r w:rsidR="008F7A9D">
        <w:rPr>
          <w:b/>
          <w:color w:val="0070C0"/>
        </w:rPr>
        <w:t>1</w:t>
      </w:r>
      <w:r w:rsidRPr="00A10284">
        <w:t xml:space="preserve"> new loans.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1</w:t>
      </w:r>
    </w:p>
    <w:p w:rsidR="005A0964" w:rsidRPr="00A10284" w:rsidRDefault="005A0964" w:rsidP="005A0964">
      <w:pPr>
        <w:pStyle w:val="ListParagraph"/>
        <w:spacing w:after="0" w:line="240" w:lineRule="auto"/>
        <w:ind w:left="360"/>
      </w:pPr>
    </w:p>
    <w:p w:rsidR="00A33EC0" w:rsidRPr="00A10284" w:rsidRDefault="00A33EC0" w:rsidP="00A33EC0">
      <w:pPr>
        <w:pStyle w:val="ListParagraph"/>
        <w:numPr>
          <w:ilvl w:val="0"/>
          <w:numId w:val="21"/>
        </w:numPr>
        <w:spacing w:after="0" w:line="240" w:lineRule="auto"/>
      </w:pPr>
      <w:r w:rsidRPr="00A10284">
        <w:t>D2: Promoted and operated River Place on the Clinch, a model sustainable ecotourism enterprise.</w:t>
      </w:r>
    </w:p>
    <w:p w:rsidR="00A33EC0" w:rsidRPr="00A10284" w:rsidRDefault="008F7A9D" w:rsidP="00A33EC0">
      <w:pPr>
        <w:pStyle w:val="ListParagraph"/>
        <w:numPr>
          <w:ilvl w:val="1"/>
          <w:numId w:val="22"/>
        </w:numPr>
        <w:spacing w:after="0" w:line="240" w:lineRule="auto"/>
      </w:pPr>
      <w:r>
        <w:t>Supported</w:t>
      </w:r>
      <w:r w:rsidR="00A33EC0" w:rsidRPr="00A10284">
        <w:t xml:space="preserve"> </w:t>
      </w:r>
      <w:r>
        <w:rPr>
          <w:b/>
          <w:color w:val="0070C0"/>
        </w:rPr>
        <w:t>18</w:t>
      </w:r>
      <w:r w:rsidR="00FA13C6">
        <w:t xml:space="preserve"> staff positions.</w:t>
      </w:r>
    </w:p>
    <w:p w:rsidR="00A33EC0" w:rsidRPr="00807964" w:rsidRDefault="00D12C5A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807964">
        <w:t xml:space="preserve">Expanded </w:t>
      </w:r>
      <w:r w:rsidR="007A5A2B">
        <w:t>net</w:t>
      </w:r>
      <w:r w:rsidR="004970F2">
        <w:t xml:space="preserve"> profits</w:t>
      </w:r>
      <w:r w:rsidRPr="00807964">
        <w:t xml:space="preserve"> by </w:t>
      </w:r>
      <w:r w:rsidR="00FA13C6">
        <w:rPr>
          <w:b/>
          <w:color w:val="0070C0"/>
        </w:rPr>
        <w:t>0</w:t>
      </w:r>
      <w:r w:rsidRPr="00807964">
        <w:t>% since last FY</w:t>
      </w:r>
      <w:r w:rsidR="00A33EC0" w:rsidRPr="00807964">
        <w:t xml:space="preserve">. </w:t>
      </w:r>
      <w:r w:rsidR="00836583">
        <w:t xml:space="preserve"> </w:t>
      </w:r>
      <w:r w:rsidR="00836583" w:rsidRPr="008B0D78">
        <w:rPr>
          <w:i/>
          <w:iCs/>
        </w:rPr>
        <w:t xml:space="preserve">FYP Total: </w:t>
      </w:r>
      <w:r w:rsidR="008B0D78" w:rsidRPr="008B0D78">
        <w:rPr>
          <w:b/>
          <w:bCs/>
          <w:i/>
          <w:iCs/>
          <w:color w:val="0070C0"/>
        </w:rPr>
        <w:t>0</w:t>
      </w:r>
      <w:r w:rsidR="00FA13C6" w:rsidRPr="008B0D78">
        <w:rPr>
          <w:b/>
          <w:bCs/>
          <w:i/>
          <w:iCs/>
          <w:color w:val="0070C0"/>
        </w:rPr>
        <w:t>%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>Increased rentals o</w:t>
      </w:r>
      <w:r w:rsidR="00D12C5A">
        <w:t xml:space="preserve">f Outfitter, Cabin and Retreat by </w:t>
      </w:r>
      <w:r w:rsidR="008F7A9D">
        <w:rPr>
          <w:b/>
          <w:color w:val="0070C0"/>
        </w:rPr>
        <w:t>0</w:t>
      </w:r>
      <w:r w:rsidR="00D12C5A">
        <w:t>% since last FY</w:t>
      </w:r>
      <w:r w:rsidRPr="00A10284">
        <w:t>.</w:t>
      </w:r>
      <w:r w:rsidR="00836583">
        <w:t xml:space="preserve"> </w:t>
      </w:r>
      <w:r w:rsidR="00836583" w:rsidRPr="008B0D78">
        <w:rPr>
          <w:i/>
          <w:iCs/>
        </w:rPr>
        <w:t xml:space="preserve">FYP Total: </w:t>
      </w:r>
      <w:r w:rsidR="008B0D78" w:rsidRPr="008B0D78">
        <w:rPr>
          <w:b/>
          <w:bCs/>
          <w:i/>
          <w:iCs/>
          <w:color w:val="0070C0"/>
        </w:rPr>
        <w:t>0</w:t>
      </w:r>
      <w:r w:rsidR="00FA13C6" w:rsidRPr="008B0D78">
        <w:rPr>
          <w:b/>
          <w:bCs/>
          <w:i/>
          <w:iCs/>
          <w:color w:val="0070C0"/>
        </w:rPr>
        <w:t>%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Developed </w:t>
      </w:r>
      <w:r w:rsidR="008F7A9D">
        <w:rPr>
          <w:b/>
          <w:color w:val="0070C0"/>
        </w:rPr>
        <w:t>1</w:t>
      </w:r>
      <w:r w:rsidR="00D12C5A">
        <w:t xml:space="preserve"> new trails/attractions/access.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3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Hosted </w:t>
      </w:r>
      <w:r w:rsidR="008F7A9D">
        <w:rPr>
          <w:b/>
          <w:color w:val="0070C0"/>
        </w:rPr>
        <w:t>39</w:t>
      </w:r>
      <w:r w:rsidRPr="00A10284">
        <w:t xml:space="preserve"> music events featuring local and regional musicians.</w:t>
      </w:r>
      <w:r w:rsidR="00836583" w:rsidRPr="00836583">
        <w:rPr>
          <w:i/>
          <w:iCs/>
        </w:rPr>
        <w:t xml:space="preserve"> FYP Total: </w:t>
      </w:r>
      <w:r w:rsidR="008F7A9D">
        <w:rPr>
          <w:b/>
          <w:bCs/>
          <w:i/>
          <w:iCs/>
          <w:color w:val="0070C0"/>
        </w:rPr>
        <w:t>133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Hosted </w:t>
      </w:r>
      <w:r w:rsidR="00A8733E">
        <w:rPr>
          <w:b/>
          <w:color w:val="0070C0"/>
        </w:rPr>
        <w:t>1</w:t>
      </w:r>
      <w:r w:rsidR="008F7A9D">
        <w:t xml:space="preserve"> special event</w:t>
      </w:r>
      <w:r w:rsidR="00D12C5A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4</w:t>
      </w:r>
    </w:p>
    <w:p w:rsidR="00A33EC0" w:rsidRPr="00A10284" w:rsidRDefault="00A33EC0" w:rsidP="00A33EC0">
      <w:pPr>
        <w:pStyle w:val="ListParagraph"/>
        <w:numPr>
          <w:ilvl w:val="1"/>
          <w:numId w:val="22"/>
        </w:numPr>
        <w:spacing w:after="0" w:line="240" w:lineRule="auto"/>
      </w:pPr>
      <w:r w:rsidRPr="00A10284">
        <w:t xml:space="preserve">Hosted </w:t>
      </w:r>
      <w:r w:rsidR="00A8733E">
        <w:rPr>
          <w:b/>
          <w:color w:val="0070C0"/>
        </w:rPr>
        <w:t>1</w:t>
      </w:r>
      <w:r w:rsidR="008F7A9D">
        <w:rPr>
          <w:b/>
          <w:color w:val="0070C0"/>
        </w:rPr>
        <w:t>47</w:t>
      </w:r>
      <w:r w:rsidR="00D12C5A">
        <w:t xml:space="preserve"> group reservations/parties.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F7A9D">
        <w:rPr>
          <w:b/>
          <w:bCs/>
          <w:i/>
          <w:iCs/>
          <w:color w:val="0070C0"/>
        </w:rPr>
        <w:t>358</w:t>
      </w:r>
    </w:p>
    <w:p w:rsidR="005A0964" w:rsidRPr="00A10284" w:rsidRDefault="005A0964" w:rsidP="005A0964">
      <w:pPr>
        <w:pStyle w:val="ListParagraph"/>
        <w:spacing w:after="0" w:line="240" w:lineRule="auto"/>
      </w:pPr>
    </w:p>
    <w:p w:rsidR="00A33EC0" w:rsidRPr="00A10284" w:rsidRDefault="00A33EC0" w:rsidP="00A8733E">
      <w:pPr>
        <w:pStyle w:val="ListParagraph"/>
        <w:numPr>
          <w:ilvl w:val="0"/>
          <w:numId w:val="23"/>
        </w:numPr>
        <w:spacing w:after="0" w:line="240" w:lineRule="auto"/>
      </w:pPr>
      <w:r w:rsidRPr="00A10284">
        <w:t xml:space="preserve">D3: Coordinated Appalachian Quilt Trail for more than </w:t>
      </w:r>
      <w:r w:rsidR="00D12C5A" w:rsidRPr="00D12C5A">
        <w:rPr>
          <w:b/>
          <w:color w:val="4F81BD" w:themeColor="accent1"/>
        </w:rPr>
        <w:t>850</w:t>
      </w:r>
      <w:r w:rsidR="00D12C5A">
        <w:t xml:space="preserve"> </w:t>
      </w:r>
      <w:r w:rsidRPr="00A10284">
        <w:t>venues</w:t>
      </w:r>
      <w:r w:rsidR="005D41E9">
        <w:t>.</w:t>
      </w:r>
      <w:r w:rsidRPr="00A10284">
        <w:t xml:space="preserve"> </w:t>
      </w:r>
    </w:p>
    <w:p w:rsidR="007303DA" w:rsidRPr="007303DA" w:rsidRDefault="00A33EC0" w:rsidP="00A8733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A10284">
        <w:t xml:space="preserve">Maintained dynamic </w:t>
      </w:r>
      <w:hyperlink r:id="rId6" w:history="1">
        <w:r w:rsidRPr="007303DA">
          <w:rPr>
            <w:rStyle w:val="Hyperlink"/>
            <w:color w:val="auto"/>
          </w:rPr>
          <w:t>www.vacationAQT.com</w:t>
        </w:r>
      </w:hyperlink>
      <w:r w:rsidRPr="00A10284">
        <w:t xml:space="preserve"> website</w:t>
      </w:r>
      <w:r w:rsidR="00CB699A" w:rsidRPr="00A10284">
        <w:t xml:space="preserve">. </w:t>
      </w:r>
    </w:p>
    <w:p w:rsidR="00A33EC0" w:rsidRPr="004970F2" w:rsidRDefault="00D12C5A" w:rsidP="00A8733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>
        <w:rPr>
          <w:b/>
          <w:color w:val="0070C0"/>
        </w:rPr>
        <w:t>0</w:t>
      </w:r>
      <w:r w:rsidR="00744F6E" w:rsidRPr="007303DA">
        <w:rPr>
          <w:color w:val="0070C0"/>
        </w:rPr>
        <w:t xml:space="preserve"> </w:t>
      </w:r>
      <w:r w:rsidR="00A33EC0" w:rsidRPr="00A10284">
        <w:t xml:space="preserve">AQT rack cards </w:t>
      </w:r>
      <w:r w:rsidR="00744F6E" w:rsidRPr="00A10284">
        <w:t xml:space="preserve">in circulation </w:t>
      </w:r>
      <w:r>
        <w:t>at Welcome Centers.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A8733E">
        <w:rPr>
          <w:b/>
          <w:bCs/>
          <w:i/>
          <w:iCs/>
          <w:color w:val="0070C0"/>
        </w:rPr>
        <w:t>30,000</w:t>
      </w:r>
    </w:p>
    <w:p w:rsidR="004970F2" w:rsidRPr="007303DA" w:rsidRDefault="004970F2" w:rsidP="00A8733E">
      <w:pPr>
        <w:pStyle w:val="ListParagraph"/>
        <w:numPr>
          <w:ilvl w:val="1"/>
          <w:numId w:val="23"/>
        </w:numPr>
        <w:spacing w:after="0" w:line="240" w:lineRule="auto"/>
        <w:rPr>
          <w:b/>
        </w:rPr>
      </w:pPr>
      <w:r w:rsidRPr="004970F2">
        <w:t>Distributed</w:t>
      </w:r>
      <w:r>
        <w:rPr>
          <w:b/>
          <w:color w:val="0070C0"/>
        </w:rPr>
        <w:t xml:space="preserve"> </w:t>
      </w:r>
      <w:r w:rsidR="004A4B86">
        <w:rPr>
          <w:b/>
          <w:color w:val="0070C0"/>
        </w:rPr>
        <w:t>100</w:t>
      </w:r>
      <w:r>
        <w:rPr>
          <w:b/>
          <w:color w:val="0070C0"/>
        </w:rPr>
        <w:t xml:space="preserve"> </w:t>
      </w:r>
      <w:r w:rsidRPr="004970F2">
        <w:t>rack cards directly to tourism partners.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4A4B86">
        <w:rPr>
          <w:b/>
          <w:bCs/>
          <w:i/>
          <w:iCs/>
          <w:color w:val="0070C0"/>
        </w:rPr>
        <w:t>8,1</w:t>
      </w:r>
      <w:r w:rsidR="00A8733E">
        <w:rPr>
          <w:b/>
          <w:bCs/>
          <w:i/>
          <w:iCs/>
          <w:color w:val="0070C0"/>
        </w:rPr>
        <w:t>00</w:t>
      </w:r>
    </w:p>
    <w:p w:rsidR="005A0964" w:rsidRPr="00A10284" w:rsidRDefault="005A0964" w:rsidP="005A0964">
      <w:pPr>
        <w:pStyle w:val="ListParagraph"/>
        <w:spacing w:after="0" w:line="240" w:lineRule="auto"/>
      </w:pPr>
    </w:p>
    <w:p w:rsidR="00A33EC0" w:rsidRPr="00E74858" w:rsidRDefault="00BD4DC0" w:rsidP="008548DC">
      <w:pPr>
        <w:pStyle w:val="ListParagraph"/>
        <w:numPr>
          <w:ilvl w:val="0"/>
          <w:numId w:val="23"/>
        </w:numPr>
        <w:spacing w:after="0" w:line="240" w:lineRule="auto"/>
      </w:pPr>
      <w:r>
        <w:t xml:space="preserve">D4: </w:t>
      </w:r>
      <w:r w:rsidR="004A4B86">
        <w:t>Grew</w:t>
      </w:r>
      <w:r w:rsidR="00A33EC0" w:rsidRPr="00E74858">
        <w:t xml:space="preserve"> the local economy </w:t>
      </w:r>
      <w:r w:rsidR="004A4B86">
        <w:t>through investments of $</w:t>
      </w:r>
      <w:r w:rsidR="004A4B86">
        <w:rPr>
          <w:b/>
          <w:color w:val="0070C0"/>
        </w:rPr>
        <w:t>3,022,682</w:t>
      </w:r>
      <w:r w:rsidR="004A4B86">
        <w:t xml:space="preserve">. </w:t>
      </w:r>
      <w:r w:rsidR="00836583" w:rsidRPr="00836583">
        <w:rPr>
          <w:i/>
          <w:iCs/>
        </w:rPr>
        <w:t xml:space="preserve">FYP Total: </w:t>
      </w:r>
      <w:r w:rsidR="0003315F">
        <w:rPr>
          <w:i/>
          <w:iCs/>
        </w:rPr>
        <w:t>$</w:t>
      </w:r>
      <w:r w:rsidR="004A4B86">
        <w:rPr>
          <w:b/>
          <w:bCs/>
          <w:i/>
          <w:iCs/>
          <w:color w:val="0070C0"/>
        </w:rPr>
        <w:t>5.84</w:t>
      </w:r>
      <w:r w:rsidR="0003315F">
        <w:rPr>
          <w:b/>
          <w:bCs/>
          <w:i/>
          <w:iCs/>
          <w:color w:val="0070C0"/>
        </w:rPr>
        <w:t xml:space="preserve"> million</w:t>
      </w:r>
    </w:p>
    <w:p w:rsidR="00A33EC0" w:rsidRPr="00E74858" w:rsidRDefault="008B0D78" w:rsidP="00A33EC0">
      <w:pPr>
        <w:pStyle w:val="ListParagraph"/>
        <w:numPr>
          <w:ilvl w:val="1"/>
          <w:numId w:val="23"/>
        </w:numPr>
        <w:spacing w:after="0" w:line="240" w:lineRule="auto"/>
      </w:pPr>
      <w:r w:rsidRPr="008B0D78">
        <w:t>Supported</w:t>
      </w:r>
      <w:r w:rsidR="00A33EC0" w:rsidRPr="008B0D78">
        <w:t xml:space="preserve"> </w:t>
      </w:r>
      <w:r>
        <w:t>businesses</w:t>
      </w:r>
      <w:r w:rsidR="004A4B86">
        <w:t xml:space="preserve"> through</w:t>
      </w:r>
      <w:r w:rsidR="00A33EC0" w:rsidRPr="00E74858">
        <w:t xml:space="preserve"> purchases</w:t>
      </w:r>
      <w:r w:rsidR="00F46311" w:rsidRPr="00E74858">
        <w:t xml:space="preserve"> of $</w:t>
      </w:r>
      <w:r w:rsidR="004A4B86">
        <w:rPr>
          <w:b/>
          <w:color w:val="0070C0"/>
        </w:rPr>
        <w:t>1,396,572</w:t>
      </w:r>
      <w:r w:rsidR="00D12C5A" w:rsidRPr="00E74858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4A4B86">
        <w:rPr>
          <w:b/>
          <w:bCs/>
          <w:i/>
          <w:iCs/>
          <w:color w:val="0070C0"/>
        </w:rPr>
        <w:t>$3.8</w:t>
      </w:r>
      <w:r w:rsidR="008548DC">
        <w:rPr>
          <w:b/>
          <w:bCs/>
          <w:i/>
          <w:iCs/>
          <w:color w:val="0070C0"/>
        </w:rPr>
        <w:t>6 million</w:t>
      </w:r>
    </w:p>
    <w:p w:rsidR="00A33EC0" w:rsidRPr="00A10284" w:rsidRDefault="008B0D78" w:rsidP="00A33EC0">
      <w:pPr>
        <w:pStyle w:val="ListParagraph"/>
        <w:numPr>
          <w:ilvl w:val="1"/>
          <w:numId w:val="23"/>
        </w:numPr>
        <w:spacing w:after="0" w:line="240" w:lineRule="auto"/>
      </w:pPr>
      <w:r>
        <w:t>Supported</w:t>
      </w:r>
      <w:r w:rsidR="00A33EC0" w:rsidRPr="008B0D78">
        <w:t xml:space="preserve"> </w:t>
      </w:r>
      <w:r w:rsidR="004A4B86" w:rsidRPr="008B0D78">
        <w:t>local subcontractors</w:t>
      </w:r>
      <w:r w:rsidR="004A4B86">
        <w:t>, totaling</w:t>
      </w:r>
      <w:r w:rsidR="00A33EC0" w:rsidRPr="00A10284">
        <w:t xml:space="preserve"> $</w:t>
      </w:r>
      <w:r w:rsidR="004A4B86">
        <w:rPr>
          <w:b/>
          <w:color w:val="0070C0"/>
        </w:rPr>
        <w:t>308,154</w:t>
      </w:r>
      <w:r w:rsidR="00D12C5A">
        <w:t>.</w:t>
      </w:r>
      <w:r w:rsidR="00836583">
        <w:t xml:space="preserve"> </w:t>
      </w:r>
      <w:r w:rsidR="00836583" w:rsidRPr="00836583">
        <w:rPr>
          <w:i/>
          <w:iCs/>
        </w:rPr>
        <w:t xml:space="preserve">FYP Total: </w:t>
      </w:r>
      <w:r w:rsidR="008548DC">
        <w:rPr>
          <w:b/>
          <w:bCs/>
          <w:i/>
          <w:iCs/>
          <w:color w:val="0070C0"/>
        </w:rPr>
        <w:t>$</w:t>
      </w:r>
      <w:r w:rsidR="00E63F91">
        <w:rPr>
          <w:b/>
          <w:bCs/>
          <w:i/>
          <w:iCs/>
          <w:color w:val="0070C0"/>
        </w:rPr>
        <w:t>1,049,512</w:t>
      </w:r>
    </w:p>
    <w:p w:rsidR="00E63F91" w:rsidRPr="00E63F91" w:rsidRDefault="00A33EC0" w:rsidP="00A33EC0">
      <w:pPr>
        <w:pStyle w:val="ListParagraph"/>
        <w:numPr>
          <w:ilvl w:val="1"/>
          <w:numId w:val="23"/>
        </w:numPr>
        <w:spacing w:after="0" w:line="240" w:lineRule="auto"/>
      </w:pPr>
      <w:r w:rsidRPr="00A10284">
        <w:t xml:space="preserve">Supported </w:t>
      </w:r>
      <w:r w:rsidR="001A0739" w:rsidRPr="00A10284">
        <w:rPr>
          <w:b/>
          <w:color w:val="0070C0"/>
        </w:rPr>
        <w:t>0</w:t>
      </w:r>
      <w:r w:rsidRPr="00A10284">
        <w:t xml:space="preserve"> minority owned businesses and </w:t>
      </w:r>
      <w:r w:rsidR="00E63F91">
        <w:rPr>
          <w:b/>
          <w:color w:val="0070C0"/>
        </w:rPr>
        <w:t>5</w:t>
      </w:r>
      <w:r w:rsidRPr="00A10284">
        <w:t xml:space="preserve"> wo</w:t>
      </w:r>
      <w:r w:rsidR="00D12C5A">
        <w:t>men owned businesses (MBE/WBE).</w:t>
      </w:r>
    </w:p>
    <w:p w:rsidR="00E63F91" w:rsidRPr="00E63F91" w:rsidRDefault="00E63F91" w:rsidP="00A33EC0">
      <w:pPr>
        <w:pStyle w:val="ListParagraph"/>
        <w:numPr>
          <w:ilvl w:val="1"/>
          <w:numId w:val="23"/>
        </w:numPr>
        <w:spacing w:after="0" w:line="240" w:lineRule="auto"/>
      </w:pPr>
      <w:r w:rsidRPr="00E63F91">
        <w:rPr>
          <w:bCs/>
          <w:iCs/>
        </w:rPr>
        <w:t>Supported local tax base through property tax payments of</w:t>
      </w:r>
      <w:r>
        <w:rPr>
          <w:bCs/>
          <w:iCs/>
          <w:color w:val="0070C0"/>
        </w:rPr>
        <w:t xml:space="preserve"> </w:t>
      </w:r>
      <w:r w:rsidR="009F5571">
        <w:rPr>
          <w:b/>
          <w:bCs/>
          <w:iCs/>
          <w:color w:val="0070C0"/>
        </w:rPr>
        <w:t>$24,515</w:t>
      </w:r>
      <w:r>
        <w:rPr>
          <w:bCs/>
          <w:iCs/>
          <w:color w:val="0070C0"/>
        </w:rPr>
        <w:t xml:space="preserve">. </w:t>
      </w:r>
      <w:r w:rsidRPr="009F5571">
        <w:rPr>
          <w:bCs/>
          <w:i/>
          <w:iCs/>
        </w:rPr>
        <w:t>FYP Total:</w:t>
      </w:r>
      <w:r w:rsidRPr="009F5571">
        <w:rPr>
          <w:bCs/>
          <w:iCs/>
          <w:color w:val="0070C0"/>
        </w:rPr>
        <w:t xml:space="preserve"> </w:t>
      </w:r>
      <w:r w:rsidR="009F5571" w:rsidRPr="009F5571">
        <w:rPr>
          <w:b/>
          <w:bCs/>
          <w:i/>
          <w:iCs/>
          <w:color w:val="0070C0"/>
        </w:rPr>
        <w:t>$80,394</w:t>
      </w:r>
    </w:p>
    <w:p w:rsidR="00E63F91" w:rsidRPr="009F5571" w:rsidRDefault="00E63F91" w:rsidP="009F5571">
      <w:pPr>
        <w:pStyle w:val="ListParagraph"/>
        <w:numPr>
          <w:ilvl w:val="1"/>
          <w:numId w:val="23"/>
        </w:numPr>
        <w:spacing w:after="0" w:line="240" w:lineRule="auto"/>
      </w:pPr>
      <w:r>
        <w:rPr>
          <w:bCs/>
          <w:iCs/>
        </w:rPr>
        <w:t>Generated local employment and wages of</w:t>
      </w:r>
      <w:r>
        <w:rPr>
          <w:bCs/>
          <w:iCs/>
          <w:color w:val="0070C0"/>
        </w:rPr>
        <w:t xml:space="preserve"> </w:t>
      </w:r>
      <w:r w:rsidRPr="00E63F91">
        <w:rPr>
          <w:b/>
          <w:bCs/>
          <w:iCs/>
          <w:color w:val="0070C0"/>
        </w:rPr>
        <w:t>$</w:t>
      </w:r>
      <w:r w:rsidR="009F5571">
        <w:rPr>
          <w:b/>
          <w:bCs/>
          <w:iCs/>
          <w:color w:val="0070C0"/>
        </w:rPr>
        <w:t>1,245,015</w:t>
      </w:r>
      <w:r>
        <w:rPr>
          <w:bCs/>
          <w:iCs/>
          <w:color w:val="0070C0"/>
        </w:rPr>
        <w:t xml:space="preserve">. </w:t>
      </w:r>
      <w:r w:rsidRPr="009F5571">
        <w:rPr>
          <w:bCs/>
          <w:i/>
          <w:iCs/>
        </w:rPr>
        <w:t>FYP Total:</w:t>
      </w:r>
      <w:r w:rsidRPr="009F5571">
        <w:rPr>
          <w:bCs/>
          <w:iCs/>
          <w:color w:val="0070C0"/>
        </w:rPr>
        <w:t xml:space="preserve"> </w:t>
      </w:r>
      <w:r w:rsidRPr="009F5571">
        <w:rPr>
          <w:b/>
          <w:bCs/>
          <w:i/>
          <w:iCs/>
          <w:color w:val="0070C0"/>
        </w:rPr>
        <w:t>$</w:t>
      </w:r>
      <w:r w:rsidR="009F5571">
        <w:rPr>
          <w:b/>
          <w:bCs/>
          <w:i/>
          <w:iCs/>
          <w:color w:val="0070C0"/>
        </w:rPr>
        <w:t>3.42 million</w:t>
      </w:r>
    </w:p>
    <w:p w:rsidR="00E63F91" w:rsidRPr="009F5571" w:rsidRDefault="00E63F91" w:rsidP="00E63F91">
      <w:pPr>
        <w:pStyle w:val="ListParagraph"/>
        <w:numPr>
          <w:ilvl w:val="1"/>
          <w:numId w:val="23"/>
        </w:numPr>
        <w:spacing w:after="0" w:line="240" w:lineRule="auto"/>
      </w:pPr>
      <w:r w:rsidRPr="009F5571">
        <w:rPr>
          <w:bCs/>
          <w:iCs/>
        </w:rPr>
        <w:t>Enabled the awarding of</w:t>
      </w:r>
      <w:r w:rsidRPr="009F5571">
        <w:rPr>
          <w:bCs/>
          <w:iCs/>
          <w:color w:val="0070C0"/>
        </w:rPr>
        <w:t xml:space="preserve"> </w:t>
      </w:r>
      <w:r w:rsidR="00B82316">
        <w:rPr>
          <w:b/>
          <w:bCs/>
          <w:iCs/>
          <w:color w:val="0070C0"/>
        </w:rPr>
        <w:t>$238,257</w:t>
      </w:r>
      <w:r w:rsidRPr="009F5571">
        <w:rPr>
          <w:bCs/>
          <w:iCs/>
          <w:color w:val="0070C0"/>
        </w:rPr>
        <w:t xml:space="preserve"> </w:t>
      </w:r>
      <w:r w:rsidRPr="009F5571">
        <w:rPr>
          <w:bCs/>
          <w:iCs/>
        </w:rPr>
        <w:t>to further education for AmeriCorps members.</w:t>
      </w:r>
      <w:r w:rsidRPr="009F5571">
        <w:rPr>
          <w:bCs/>
          <w:iCs/>
          <w:color w:val="0070C0"/>
        </w:rPr>
        <w:t xml:space="preserve"> </w:t>
      </w:r>
      <w:r w:rsidRPr="009F5571">
        <w:rPr>
          <w:bCs/>
          <w:i/>
          <w:iCs/>
        </w:rPr>
        <w:t>FYP Total:</w:t>
      </w:r>
      <w:r w:rsidRPr="009F5571">
        <w:rPr>
          <w:bCs/>
          <w:iCs/>
          <w:color w:val="0070C0"/>
        </w:rPr>
        <w:t xml:space="preserve"> </w:t>
      </w:r>
      <w:r w:rsidR="00B82316">
        <w:rPr>
          <w:b/>
          <w:bCs/>
          <w:i/>
          <w:iCs/>
          <w:color w:val="0070C0"/>
        </w:rPr>
        <w:t>$701,607</w:t>
      </w:r>
    </w:p>
    <w:p w:rsidR="00A33EC0" w:rsidRPr="00A10284" w:rsidRDefault="00A33EC0" w:rsidP="00A1758E">
      <w:pPr>
        <w:pStyle w:val="ListParagraph"/>
        <w:spacing w:after="0" w:line="240" w:lineRule="auto"/>
      </w:pPr>
    </w:p>
    <w:p w:rsidR="00A33EC0" w:rsidRPr="00A10284" w:rsidRDefault="00A33EC0" w:rsidP="00A33EC0">
      <w:pPr>
        <w:spacing w:after="0" w:line="240" w:lineRule="auto"/>
      </w:pPr>
    </w:p>
    <w:p w:rsidR="00A33EC0" w:rsidRPr="00675DEA" w:rsidRDefault="00A33EC0" w:rsidP="00A33EC0">
      <w:pPr>
        <w:spacing w:after="0" w:line="240" w:lineRule="auto"/>
        <w:ind w:left="360"/>
      </w:pPr>
      <w:r w:rsidRPr="00675DEA">
        <w:t>Additional Information:</w:t>
      </w:r>
    </w:p>
    <w:p w:rsidR="00A33EC0" w:rsidRPr="006527E4" w:rsidRDefault="00A33EC0" w:rsidP="006527E4">
      <w:pPr>
        <w:spacing w:after="0" w:line="240" w:lineRule="auto"/>
        <w:rPr>
          <w:i/>
          <w:color w:val="0070C0"/>
        </w:rPr>
      </w:pPr>
    </w:p>
    <w:sectPr w:rsidR="00A33EC0" w:rsidRPr="006527E4" w:rsidSect="00A33EC0">
      <w:pgSz w:w="12240" w:h="15840"/>
      <w:pgMar w:top="630" w:right="63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2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42A7BC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4E35F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5BF12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5DF73D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6B757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07057EA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0B50347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C2A5B9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0D97E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7E1494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F407B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7D13BA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D45619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2FA3371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A3130D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B932F2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3D051E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844A2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9A32F9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A4871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E0C41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63C419D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68A55B94"/>
    <w:multiLevelType w:val="hybridMultilevel"/>
    <w:tmpl w:val="EA148640"/>
    <w:lvl w:ilvl="0" w:tplc="3E547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642C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5"/>
  </w:num>
  <w:num w:numId="3">
    <w:abstractNumId w:val="15"/>
  </w:num>
  <w:num w:numId="4">
    <w:abstractNumId w:val="12"/>
  </w:num>
  <w:num w:numId="5">
    <w:abstractNumId w:val="4"/>
  </w:num>
  <w:num w:numId="6">
    <w:abstractNumId w:val="24"/>
  </w:num>
  <w:num w:numId="7">
    <w:abstractNumId w:val="21"/>
  </w:num>
  <w:num w:numId="8">
    <w:abstractNumId w:val="6"/>
  </w:num>
  <w:num w:numId="9">
    <w:abstractNumId w:val="13"/>
  </w:num>
  <w:num w:numId="10">
    <w:abstractNumId w:val="16"/>
  </w:num>
  <w:num w:numId="11">
    <w:abstractNumId w:val="14"/>
  </w:num>
  <w:num w:numId="12">
    <w:abstractNumId w:val="7"/>
  </w:num>
  <w:num w:numId="13">
    <w:abstractNumId w:val="20"/>
  </w:num>
  <w:num w:numId="14">
    <w:abstractNumId w:val="17"/>
  </w:num>
  <w:num w:numId="15">
    <w:abstractNumId w:val="8"/>
  </w:num>
  <w:num w:numId="16">
    <w:abstractNumId w:val="22"/>
  </w:num>
  <w:num w:numId="17">
    <w:abstractNumId w:val="19"/>
  </w:num>
  <w:num w:numId="18">
    <w:abstractNumId w:val="9"/>
  </w:num>
  <w:num w:numId="19">
    <w:abstractNumId w:val="18"/>
  </w:num>
  <w:num w:numId="20">
    <w:abstractNumId w:val="11"/>
  </w:num>
  <w:num w:numId="21">
    <w:abstractNumId w:val="0"/>
  </w:num>
  <w:num w:numId="22">
    <w:abstractNumId w:val="2"/>
  </w:num>
  <w:num w:numId="23">
    <w:abstractNumId w:val="1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46"/>
    <w:rsid w:val="00002559"/>
    <w:rsid w:val="000035F3"/>
    <w:rsid w:val="00004EAD"/>
    <w:rsid w:val="00016368"/>
    <w:rsid w:val="000313AE"/>
    <w:rsid w:val="0003315F"/>
    <w:rsid w:val="00040657"/>
    <w:rsid w:val="00046D23"/>
    <w:rsid w:val="00051825"/>
    <w:rsid w:val="0009541E"/>
    <w:rsid w:val="000B1C61"/>
    <w:rsid w:val="000F27BF"/>
    <w:rsid w:val="00106145"/>
    <w:rsid w:val="00106712"/>
    <w:rsid w:val="00133E6B"/>
    <w:rsid w:val="00137110"/>
    <w:rsid w:val="00141D48"/>
    <w:rsid w:val="00145240"/>
    <w:rsid w:val="00145DED"/>
    <w:rsid w:val="001557A7"/>
    <w:rsid w:val="0017098B"/>
    <w:rsid w:val="001A0739"/>
    <w:rsid w:val="001B60F7"/>
    <w:rsid w:val="001C423A"/>
    <w:rsid w:val="001D0852"/>
    <w:rsid w:val="001E7E71"/>
    <w:rsid w:val="00206C36"/>
    <w:rsid w:val="0023122A"/>
    <w:rsid w:val="0023516A"/>
    <w:rsid w:val="00275A12"/>
    <w:rsid w:val="00283935"/>
    <w:rsid w:val="002D5A75"/>
    <w:rsid w:val="002E4BF7"/>
    <w:rsid w:val="002E6946"/>
    <w:rsid w:val="00314C82"/>
    <w:rsid w:val="0034696E"/>
    <w:rsid w:val="00361E1C"/>
    <w:rsid w:val="003721D4"/>
    <w:rsid w:val="00373BDB"/>
    <w:rsid w:val="003814E1"/>
    <w:rsid w:val="00393FC0"/>
    <w:rsid w:val="003A5DB9"/>
    <w:rsid w:val="003B17E0"/>
    <w:rsid w:val="003B55E0"/>
    <w:rsid w:val="003C302B"/>
    <w:rsid w:val="003D197D"/>
    <w:rsid w:val="003F788D"/>
    <w:rsid w:val="004409EE"/>
    <w:rsid w:val="004506B2"/>
    <w:rsid w:val="00467ABA"/>
    <w:rsid w:val="00486ACA"/>
    <w:rsid w:val="004878D5"/>
    <w:rsid w:val="004970F2"/>
    <w:rsid w:val="004A4B86"/>
    <w:rsid w:val="004D14A9"/>
    <w:rsid w:val="004D603F"/>
    <w:rsid w:val="0054051F"/>
    <w:rsid w:val="00547B32"/>
    <w:rsid w:val="00555A89"/>
    <w:rsid w:val="00557FDE"/>
    <w:rsid w:val="00591AF9"/>
    <w:rsid w:val="005A0964"/>
    <w:rsid w:val="005A7A06"/>
    <w:rsid w:val="005B26A2"/>
    <w:rsid w:val="005B474D"/>
    <w:rsid w:val="005D41E9"/>
    <w:rsid w:val="005D59C3"/>
    <w:rsid w:val="00614009"/>
    <w:rsid w:val="00646F2D"/>
    <w:rsid w:val="00647C50"/>
    <w:rsid w:val="006527E4"/>
    <w:rsid w:val="006743CF"/>
    <w:rsid w:val="00675DEA"/>
    <w:rsid w:val="00677B4D"/>
    <w:rsid w:val="007303DA"/>
    <w:rsid w:val="00744F6E"/>
    <w:rsid w:val="00754E34"/>
    <w:rsid w:val="00766AAD"/>
    <w:rsid w:val="00786357"/>
    <w:rsid w:val="007954E5"/>
    <w:rsid w:val="007A24D5"/>
    <w:rsid w:val="007A5A2B"/>
    <w:rsid w:val="007B08E2"/>
    <w:rsid w:val="007C7CC1"/>
    <w:rsid w:val="007E2D80"/>
    <w:rsid w:val="00807964"/>
    <w:rsid w:val="00812BDC"/>
    <w:rsid w:val="00836583"/>
    <w:rsid w:val="00843D50"/>
    <w:rsid w:val="008548DC"/>
    <w:rsid w:val="0088348B"/>
    <w:rsid w:val="0089161F"/>
    <w:rsid w:val="00892B87"/>
    <w:rsid w:val="008B0D78"/>
    <w:rsid w:val="008C571B"/>
    <w:rsid w:val="008C6900"/>
    <w:rsid w:val="008D071B"/>
    <w:rsid w:val="008E685B"/>
    <w:rsid w:val="008F4168"/>
    <w:rsid w:val="008F6542"/>
    <w:rsid w:val="008F7A9D"/>
    <w:rsid w:val="00934E38"/>
    <w:rsid w:val="00952F7D"/>
    <w:rsid w:val="009565E9"/>
    <w:rsid w:val="009643A4"/>
    <w:rsid w:val="009B199F"/>
    <w:rsid w:val="009D376E"/>
    <w:rsid w:val="009E39EE"/>
    <w:rsid w:val="009E504A"/>
    <w:rsid w:val="009F5571"/>
    <w:rsid w:val="00A05E57"/>
    <w:rsid w:val="00A10284"/>
    <w:rsid w:val="00A1758E"/>
    <w:rsid w:val="00A30598"/>
    <w:rsid w:val="00A32EF6"/>
    <w:rsid w:val="00A33EC0"/>
    <w:rsid w:val="00A34974"/>
    <w:rsid w:val="00A70932"/>
    <w:rsid w:val="00A8280F"/>
    <w:rsid w:val="00A8733E"/>
    <w:rsid w:val="00A94334"/>
    <w:rsid w:val="00A94B1C"/>
    <w:rsid w:val="00A962DD"/>
    <w:rsid w:val="00A97C5E"/>
    <w:rsid w:val="00AA09D0"/>
    <w:rsid w:val="00AA1091"/>
    <w:rsid w:val="00AA1FC0"/>
    <w:rsid w:val="00AA4493"/>
    <w:rsid w:val="00AC547E"/>
    <w:rsid w:val="00AD7AF0"/>
    <w:rsid w:val="00AF21FE"/>
    <w:rsid w:val="00AF63C5"/>
    <w:rsid w:val="00B040D0"/>
    <w:rsid w:val="00B1254F"/>
    <w:rsid w:val="00B82316"/>
    <w:rsid w:val="00BA72B8"/>
    <w:rsid w:val="00BB62AF"/>
    <w:rsid w:val="00BC3F37"/>
    <w:rsid w:val="00BD0C9C"/>
    <w:rsid w:val="00BD4DC0"/>
    <w:rsid w:val="00BE08D1"/>
    <w:rsid w:val="00BE240E"/>
    <w:rsid w:val="00BE271F"/>
    <w:rsid w:val="00BE6C18"/>
    <w:rsid w:val="00C2729D"/>
    <w:rsid w:val="00C30AEA"/>
    <w:rsid w:val="00C401F3"/>
    <w:rsid w:val="00C42B02"/>
    <w:rsid w:val="00C71551"/>
    <w:rsid w:val="00CA1BED"/>
    <w:rsid w:val="00CB699A"/>
    <w:rsid w:val="00CC2262"/>
    <w:rsid w:val="00CD1F54"/>
    <w:rsid w:val="00CE3063"/>
    <w:rsid w:val="00D12C5A"/>
    <w:rsid w:val="00D414F3"/>
    <w:rsid w:val="00DA017C"/>
    <w:rsid w:val="00DA4282"/>
    <w:rsid w:val="00DB67FA"/>
    <w:rsid w:val="00DC0D70"/>
    <w:rsid w:val="00DC48BE"/>
    <w:rsid w:val="00DC73EB"/>
    <w:rsid w:val="00DD4D6D"/>
    <w:rsid w:val="00DF7FAA"/>
    <w:rsid w:val="00E2225C"/>
    <w:rsid w:val="00E25CAA"/>
    <w:rsid w:val="00E46409"/>
    <w:rsid w:val="00E63F91"/>
    <w:rsid w:val="00E74858"/>
    <w:rsid w:val="00EA1BF1"/>
    <w:rsid w:val="00EC2879"/>
    <w:rsid w:val="00ED3D47"/>
    <w:rsid w:val="00EE634D"/>
    <w:rsid w:val="00F14734"/>
    <w:rsid w:val="00F20DA2"/>
    <w:rsid w:val="00F2333C"/>
    <w:rsid w:val="00F26C90"/>
    <w:rsid w:val="00F46311"/>
    <w:rsid w:val="00F65554"/>
    <w:rsid w:val="00F8738B"/>
    <w:rsid w:val="00F94C86"/>
    <w:rsid w:val="00FA13C6"/>
    <w:rsid w:val="00FB017F"/>
    <w:rsid w:val="00FC066E"/>
    <w:rsid w:val="00FF1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0B4CC4-3004-463F-98D2-6E1779EB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0F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67FA"/>
  </w:style>
  <w:style w:type="character" w:styleId="Hyperlink">
    <w:name w:val="Hyperlink"/>
    <w:basedOn w:val="DefaultParagraphFont"/>
    <w:uiPriority w:val="99"/>
    <w:unhideWhenUsed/>
    <w:rsid w:val="00393F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cationAQ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Vostro-720s-Admin</dc:creator>
  <cp:lastModifiedBy>Andrea Karr</cp:lastModifiedBy>
  <cp:revision>4</cp:revision>
  <cp:lastPrinted>2015-11-30T21:27:00Z</cp:lastPrinted>
  <dcterms:created xsi:type="dcterms:W3CDTF">2018-11-13T22:43:00Z</dcterms:created>
  <dcterms:modified xsi:type="dcterms:W3CDTF">2018-11-14T16:04:00Z</dcterms:modified>
</cp:coreProperties>
</file>